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210" w:rsidRPr="00867A37" w:rsidRDefault="00B95210" w:rsidP="00867A3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867A37">
        <w:rPr>
          <w:rFonts w:ascii="Times New Roman" w:hAnsi="Times New Roman"/>
          <w:b/>
          <w:sz w:val="32"/>
          <w:szCs w:val="32"/>
          <w:lang w:eastAsia="ru-RU"/>
        </w:rPr>
        <w:t>АДМИНИСТРАЦИЯ</w:t>
      </w:r>
    </w:p>
    <w:p w:rsidR="00B95210" w:rsidRPr="00867A37" w:rsidRDefault="00B95210" w:rsidP="00867A3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867A37">
        <w:rPr>
          <w:rFonts w:ascii="Times New Roman" w:hAnsi="Times New Roman"/>
          <w:b/>
          <w:sz w:val="32"/>
          <w:szCs w:val="32"/>
          <w:lang w:eastAsia="ru-RU"/>
        </w:rPr>
        <w:t>ГОРОДСКОГО ПОСЕЛЕНИЯ ИГРИМ</w:t>
      </w:r>
    </w:p>
    <w:p w:rsidR="00B95210" w:rsidRPr="00867A37" w:rsidRDefault="00B95210" w:rsidP="00867A3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867A37">
        <w:rPr>
          <w:rFonts w:ascii="Times New Roman" w:hAnsi="Times New Roman"/>
          <w:sz w:val="32"/>
          <w:szCs w:val="32"/>
          <w:lang w:eastAsia="ru-RU"/>
        </w:rPr>
        <w:t>Березовского района</w:t>
      </w:r>
    </w:p>
    <w:p w:rsidR="00B95210" w:rsidRPr="00867A37" w:rsidRDefault="00B95210" w:rsidP="00867A3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867A37">
        <w:rPr>
          <w:rFonts w:ascii="Times New Roman" w:hAnsi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B95210" w:rsidRPr="00867A37" w:rsidRDefault="00B95210" w:rsidP="00867A3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B95210" w:rsidRPr="00867A37" w:rsidRDefault="00B95210" w:rsidP="00867A3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867A37">
        <w:rPr>
          <w:rFonts w:ascii="Times New Roman" w:hAnsi="Times New Roman"/>
          <w:b/>
          <w:sz w:val="32"/>
          <w:szCs w:val="32"/>
          <w:lang w:eastAsia="ru-RU"/>
        </w:rPr>
        <w:t>ПОСТАНОВЛЕНИЕ</w:t>
      </w:r>
    </w:p>
    <w:p w:rsidR="00B95210" w:rsidRPr="00867A37" w:rsidRDefault="00B95210" w:rsidP="00867A3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</w:p>
    <w:p w:rsidR="00B95210" w:rsidRPr="00867A37" w:rsidRDefault="00B95210" w:rsidP="00867A37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</w:p>
    <w:p w:rsidR="00B95210" w:rsidRPr="00867A37" w:rsidRDefault="008D4032" w:rsidP="00867A3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от «30» декабря </w:t>
      </w:r>
      <w:r w:rsidR="00B95210" w:rsidRPr="00867A37">
        <w:rPr>
          <w:rFonts w:ascii="Times New Roman" w:hAnsi="Times New Roman"/>
          <w:sz w:val="28"/>
          <w:szCs w:val="28"/>
          <w:lang w:eastAsia="ru-RU"/>
        </w:rPr>
        <w:t xml:space="preserve"> 2013г.                                 </w:t>
      </w:r>
      <w:r w:rsidR="00B95210">
        <w:rPr>
          <w:rFonts w:ascii="Times New Roman" w:hAnsi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№ 79</w:t>
      </w:r>
    </w:p>
    <w:p w:rsidR="00B95210" w:rsidRPr="00867A37" w:rsidRDefault="00B95210" w:rsidP="00867A3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67A37">
        <w:rPr>
          <w:rFonts w:ascii="Times New Roman" w:hAnsi="Times New Roman"/>
          <w:sz w:val="28"/>
          <w:szCs w:val="28"/>
          <w:lang w:eastAsia="ru-RU"/>
        </w:rPr>
        <w:t>пгт. Игрим</w:t>
      </w:r>
    </w:p>
    <w:p w:rsidR="00B95210" w:rsidRPr="00867A37" w:rsidRDefault="00B95210" w:rsidP="00867A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5210" w:rsidRPr="00867A37" w:rsidRDefault="00B95210" w:rsidP="008D4032">
      <w:pPr>
        <w:autoSpaceDE w:val="0"/>
        <w:autoSpaceDN w:val="0"/>
        <w:adjustRightInd w:val="0"/>
        <w:spacing w:after="0" w:line="240" w:lineRule="auto"/>
        <w:ind w:right="395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67A37">
        <w:rPr>
          <w:rFonts w:ascii="Times New Roman" w:hAnsi="Times New Roman"/>
          <w:bCs/>
          <w:sz w:val="28"/>
          <w:szCs w:val="28"/>
          <w:lang w:eastAsia="ru-RU"/>
        </w:rPr>
        <w:t>Об утверждении муниципальной программы «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Развитие и содержание </w:t>
      </w:r>
      <w:r w:rsidRPr="00867A3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дорожно-транспортной системы </w:t>
      </w:r>
      <w:r w:rsidRPr="00867A37">
        <w:rPr>
          <w:rFonts w:ascii="Times New Roman" w:hAnsi="Times New Roman"/>
          <w:bCs/>
          <w:sz w:val="28"/>
          <w:szCs w:val="28"/>
          <w:lang w:eastAsia="ru-RU"/>
        </w:rPr>
        <w:t>на территории городского поселения Игрим  на 2014-2018  годы»</w:t>
      </w:r>
    </w:p>
    <w:p w:rsidR="00B95210" w:rsidRPr="00867A37" w:rsidRDefault="00B95210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5792">
        <w:rPr>
          <w:rFonts w:ascii="Times New Roman" w:hAnsi="Times New Roman"/>
          <w:sz w:val="28"/>
          <w:szCs w:val="28"/>
        </w:rPr>
        <w:t xml:space="preserve">     В соответствии с Постановлением администрации городского поселения Игрим от 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 Игрим»,</w:t>
      </w:r>
      <w:r w:rsidRPr="00EA5792">
        <w:rPr>
          <w:rFonts w:cs="Calibri"/>
          <w:sz w:val="28"/>
          <w:szCs w:val="28"/>
        </w:rPr>
        <w:t xml:space="preserve"> </w:t>
      </w:r>
      <w:r w:rsidRPr="00EA5792">
        <w:rPr>
          <w:rFonts w:ascii="Times New Roman" w:hAnsi="Times New Roman"/>
          <w:sz w:val="28"/>
          <w:szCs w:val="28"/>
        </w:rPr>
        <w:t>Распоряжением</w:t>
      </w:r>
      <w:r w:rsidRPr="00EA5792">
        <w:rPr>
          <w:rFonts w:cs="Calibri"/>
          <w:sz w:val="28"/>
          <w:szCs w:val="28"/>
        </w:rPr>
        <w:t xml:space="preserve"> </w:t>
      </w:r>
      <w:r w:rsidRPr="00EA5792">
        <w:rPr>
          <w:rFonts w:ascii="Times New Roman" w:hAnsi="Times New Roman"/>
          <w:sz w:val="28"/>
          <w:szCs w:val="28"/>
        </w:rPr>
        <w:t>администрации городского поселения Игрим от 17.10.2013 № 200 «О принятии прогноза социально-экономического развития городского поселения Игрим на 2014 год и плановый период 2015-2016 годов»</w:t>
      </w:r>
    </w:p>
    <w:p w:rsidR="00B95210" w:rsidRPr="00EA5792" w:rsidRDefault="00B95210" w:rsidP="00867A3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A5792">
        <w:rPr>
          <w:rFonts w:ascii="Times New Roman" w:hAnsi="Times New Roman"/>
          <w:sz w:val="28"/>
          <w:szCs w:val="28"/>
          <w:lang w:eastAsia="ru-RU"/>
        </w:rPr>
        <w:t xml:space="preserve">Утвердить муниципальную  </w:t>
      </w:r>
      <w:hyperlink r:id="rId7" w:history="1">
        <w:r w:rsidRPr="00EA5792">
          <w:rPr>
            <w:rFonts w:ascii="Times New Roman" w:hAnsi="Times New Roman"/>
            <w:sz w:val="28"/>
            <w:szCs w:val="28"/>
            <w:lang w:eastAsia="ru-RU"/>
          </w:rPr>
          <w:t>программу</w:t>
        </w:r>
      </w:hyperlink>
      <w:r w:rsidRPr="00EA5792">
        <w:rPr>
          <w:rFonts w:ascii="Times New Roman" w:hAnsi="Times New Roman"/>
          <w:sz w:val="28"/>
          <w:szCs w:val="28"/>
          <w:lang w:eastAsia="ru-RU"/>
        </w:rPr>
        <w:t xml:space="preserve"> «Развитие и содержание дорожно-транспортной системы на территории городского поселения Игрим на 2014-2018 годы», согласно приложения.</w:t>
      </w:r>
    </w:p>
    <w:p w:rsidR="00B95210" w:rsidRPr="00EA5792" w:rsidRDefault="00B95210" w:rsidP="00867A3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A5792">
        <w:rPr>
          <w:rFonts w:ascii="Times New Roman" w:hAnsi="Times New Roman"/>
          <w:sz w:val="28"/>
          <w:szCs w:val="28"/>
          <w:lang w:eastAsia="ru-RU"/>
        </w:rPr>
        <w:t>Определить ответственным исполнителем муниципальной программы заместителя главы С.А.Храмикова</w:t>
      </w:r>
    </w:p>
    <w:p w:rsidR="00B95210" w:rsidRPr="00EA5792" w:rsidRDefault="00B95210" w:rsidP="00867A37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A5792">
        <w:rPr>
          <w:rFonts w:ascii="Times New Roman" w:hAnsi="Times New Roman"/>
          <w:sz w:val="28"/>
          <w:szCs w:val="28"/>
          <w:lang w:eastAsia="ru-RU"/>
        </w:rPr>
        <w:t>Обнародовать настоящее постановление и разместить на официальном сайте администрации городского поселения Игрим.</w:t>
      </w:r>
    </w:p>
    <w:p w:rsidR="00B95210" w:rsidRPr="00EA5792" w:rsidRDefault="00B95210" w:rsidP="00867A37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A5792">
        <w:rPr>
          <w:rFonts w:ascii="Times New Roman" w:hAnsi="Times New Roman"/>
          <w:sz w:val="28"/>
          <w:szCs w:val="28"/>
          <w:lang w:eastAsia="ru-RU"/>
        </w:rPr>
        <w:t>Настоящее постановление вступает в силу с 01 января 2014 года.</w:t>
      </w:r>
    </w:p>
    <w:p w:rsidR="00B95210" w:rsidRPr="00EA5792" w:rsidRDefault="00B95210" w:rsidP="00867A37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A5792">
        <w:rPr>
          <w:rFonts w:ascii="Times New Roman" w:hAnsi="Times New Roman"/>
          <w:sz w:val="28"/>
          <w:szCs w:val="28"/>
        </w:rPr>
        <w:t>Контроль за выполнением постановления оставляю за собой.</w:t>
      </w: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5792">
        <w:rPr>
          <w:rFonts w:ascii="Times New Roman" w:hAnsi="Times New Roman"/>
          <w:sz w:val="28"/>
          <w:szCs w:val="28"/>
          <w:lang w:eastAsia="ru-RU"/>
        </w:rPr>
        <w:t xml:space="preserve">         Глава поселения                                                           А.В.Затирка</w:t>
      </w: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Arial"/>
          <w:sz w:val="28"/>
          <w:szCs w:val="28"/>
          <w:lang w:eastAsia="ru-RU"/>
        </w:rPr>
      </w:pP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Arial"/>
          <w:sz w:val="28"/>
          <w:szCs w:val="28"/>
          <w:lang w:eastAsia="ru-RU"/>
        </w:rPr>
      </w:pP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Arial"/>
          <w:sz w:val="28"/>
          <w:szCs w:val="28"/>
          <w:lang w:eastAsia="ru-RU"/>
        </w:rPr>
      </w:pPr>
    </w:p>
    <w:p w:rsidR="00B95210" w:rsidRDefault="00B95210" w:rsidP="00867A3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Arial"/>
          <w:sz w:val="28"/>
          <w:szCs w:val="28"/>
          <w:lang w:eastAsia="ru-RU"/>
        </w:rPr>
      </w:pPr>
    </w:p>
    <w:p w:rsidR="00B95210" w:rsidRDefault="00B95210" w:rsidP="00867A3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Arial"/>
          <w:sz w:val="28"/>
          <w:szCs w:val="28"/>
          <w:lang w:eastAsia="ru-RU"/>
        </w:rPr>
      </w:pPr>
    </w:p>
    <w:p w:rsidR="00B95210" w:rsidRPr="00867A37" w:rsidRDefault="00B95210" w:rsidP="00867A3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Arial"/>
          <w:sz w:val="28"/>
          <w:szCs w:val="28"/>
          <w:lang w:eastAsia="ru-RU"/>
        </w:rPr>
      </w:pPr>
    </w:p>
    <w:p w:rsidR="00B95210" w:rsidRPr="00867A37" w:rsidRDefault="00B95210" w:rsidP="00867A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hAnsi="Times New Roman" w:cs="Arial"/>
          <w:sz w:val="24"/>
          <w:szCs w:val="24"/>
          <w:lang w:eastAsia="ru-RU"/>
        </w:rPr>
        <w:t xml:space="preserve">Приложение </w:t>
      </w:r>
    </w:p>
    <w:p w:rsidR="00B95210" w:rsidRPr="00867A37" w:rsidRDefault="00B95210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hAnsi="Times New Roman" w:cs="Arial"/>
          <w:sz w:val="24"/>
          <w:szCs w:val="24"/>
          <w:lang w:eastAsia="ru-RU"/>
        </w:rPr>
        <w:t xml:space="preserve">к постановлению администрации </w:t>
      </w:r>
    </w:p>
    <w:p w:rsidR="00B95210" w:rsidRPr="00867A37" w:rsidRDefault="00B95210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hAnsi="Times New Roman" w:cs="Arial"/>
          <w:sz w:val="24"/>
          <w:szCs w:val="24"/>
          <w:lang w:eastAsia="ru-RU"/>
        </w:rPr>
        <w:t xml:space="preserve">городского  поселения Игрим </w:t>
      </w:r>
    </w:p>
    <w:p w:rsidR="00B95210" w:rsidRPr="00867A37" w:rsidRDefault="008D4032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Arial"/>
          <w:sz w:val="24"/>
          <w:szCs w:val="24"/>
          <w:lang w:eastAsia="ru-RU"/>
        </w:rPr>
      </w:pPr>
      <w:r>
        <w:rPr>
          <w:rFonts w:ascii="Times New Roman" w:hAnsi="Times New Roman" w:cs="Arial"/>
          <w:sz w:val="24"/>
          <w:szCs w:val="24"/>
          <w:lang w:eastAsia="ru-RU"/>
        </w:rPr>
        <w:t>от «30» декабря 2013г. № 79</w:t>
      </w:r>
    </w:p>
    <w:p w:rsidR="00B95210" w:rsidRPr="00867A37" w:rsidRDefault="00B95210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Arial"/>
          <w:sz w:val="28"/>
          <w:szCs w:val="28"/>
          <w:lang w:eastAsia="ru-RU"/>
        </w:rPr>
      </w:pPr>
    </w:p>
    <w:p w:rsidR="00B95210" w:rsidRPr="000064E3" w:rsidRDefault="00B95210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6"/>
          <w:szCs w:val="26"/>
          <w:lang w:eastAsia="ru-RU"/>
        </w:rPr>
      </w:pPr>
      <w:r w:rsidRPr="000064E3">
        <w:rPr>
          <w:rFonts w:ascii="Times New Roman" w:hAnsi="Times New Roman" w:cs="Arial"/>
          <w:b/>
          <w:sz w:val="26"/>
          <w:szCs w:val="26"/>
          <w:lang w:eastAsia="ru-RU"/>
        </w:rPr>
        <w:t>ПАСПОРТ</w:t>
      </w:r>
    </w:p>
    <w:p w:rsidR="00B95210" w:rsidRPr="000064E3" w:rsidRDefault="00B95210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0064E3">
        <w:rPr>
          <w:rFonts w:ascii="Times New Roman" w:hAnsi="Times New Roman"/>
          <w:b/>
          <w:sz w:val="26"/>
          <w:szCs w:val="26"/>
          <w:lang w:eastAsia="ru-RU"/>
        </w:rPr>
        <w:t>муниципальной программы «Развитие и содержание дорожно-транспортной системы на территории  городского поселения Игрим на 2014-2016 годы»</w:t>
      </w:r>
    </w:p>
    <w:p w:rsidR="00B95210" w:rsidRPr="00867A37" w:rsidRDefault="00B95210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95210" w:rsidRPr="00FF1443" w:rsidRDefault="00B95210" w:rsidP="00867A37">
      <w:pPr>
        <w:keepLines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6287"/>
      </w:tblGrid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7A625B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«Развитие дорожно-транспортной системы на территории городского поселения Игрим на 2014-2018 годы»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9B7CFD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Распоряжение администрации городского поселения Игрим № 209 от 21 октября 2013 года «О разработке муниципальной программы «Развитие дорожно-транспортной системы на территории городского поселения Игрим на 2014-2018 годы»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Администрация городского поселения Игрим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A53033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Предприятия и учреждения городского поселения Игрим, осуществляющие перевозки автомобильным транспортом, а также предоставляющие услуги по содержанию автомобильных дорог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9B7CFD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    Развитие    современной  транспортной инфраструктуры, обеспечивающей повышение доступности и безопасности  услуг транспортного комплекса  для  населения    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95"/>
                <w:tab w:val="left" w:pos="379"/>
              </w:tabs>
              <w:ind w:left="0" w:firstLine="37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и повышение качества   транспортных услуг.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Содержание и текущий ремонт автомобильных дорог и   улиц общего пользования местного значения.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Сохранность автомобильных дорог улиц общего   пользования местного значения.  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Повышение безопасности дорожного движения, снижение отрицательного воздействия на окружающую среду;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Повышение эффективности управления автомобильными дорогами 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общего пользования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60154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- увеличение объема перевозок</w:t>
            </w:r>
            <w:r w:rsidRPr="000064E3">
              <w:rPr>
                <w:rFonts w:ascii="Courier New" w:hAnsi="Courier New" w:cs="Courier New"/>
                <w:sz w:val="26"/>
                <w:szCs w:val="26"/>
              </w:rPr>
              <w:t xml:space="preserve"> 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пассажиров автомобильным транспортом на 3%</w:t>
            </w:r>
          </w:p>
          <w:p w:rsidR="00B95210" w:rsidRPr="000064E3" w:rsidRDefault="00B95210" w:rsidP="00131432">
            <w:pPr>
              <w:pStyle w:val="ConsPlusCell"/>
              <w:rPr>
                <w:rFonts w:ascii="Courier New" w:hAnsi="Courier New" w:cs="Courier New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- сокращение числа ямочных выбоин в дорожном покрытии в пределах поселка на 10%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2014-2018 годы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Подпрограмма 1 «Автомобильный транспорт»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Подпрограмма 2 «Дорожное хозяйство»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Общий объем финансовых средств, необходимых для реализации мероприятий Программы составит </w:t>
            </w:r>
            <w:r w:rsidRPr="000064E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21 360,1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рублей, в том числе по годам: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2014 год –  2 710,1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2015 год -  2 200,0  тыс.рублей,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2016 год -  2 200,0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тыс.рублей,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2017 год -  7 100,0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тыс.рублей,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2018 год -  7 150,0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тыс.рублей.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131432">
            <w:pPr>
              <w:pStyle w:val="ConsCell"/>
              <w:keepLines/>
              <w:widowControl/>
              <w:numPr>
                <w:ilvl w:val="0"/>
                <w:numId w:val="6"/>
              </w:numPr>
              <w:ind w:left="0" w:firstLine="23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Поддержание в надлежащем виде автомобильных дорог и внутридворовых проездов в пределах поселка, сокращение числа ямочных выбоин в дорожном покрытии в пределах поселка.</w:t>
            </w:r>
          </w:p>
          <w:p w:rsidR="00B95210" w:rsidRPr="000064E3" w:rsidRDefault="00B95210" w:rsidP="00131432">
            <w:pPr>
              <w:pStyle w:val="a8"/>
              <w:keepLines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-15" w:firstLine="375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</w:rPr>
              <w:t xml:space="preserve">Стабилизация объема перевезенных пассажиров          </w:t>
            </w:r>
            <w:r w:rsidRPr="000064E3">
              <w:rPr>
                <w:rFonts w:ascii="Times New Roman" w:hAnsi="Times New Roman"/>
                <w:sz w:val="26"/>
                <w:szCs w:val="26"/>
              </w:rPr>
              <w:br/>
              <w:t xml:space="preserve">автобусами общего пользования на муниципальных          </w:t>
            </w:r>
            <w:r w:rsidRPr="000064E3">
              <w:rPr>
                <w:rFonts w:ascii="Times New Roman" w:hAnsi="Times New Roman"/>
                <w:sz w:val="26"/>
                <w:szCs w:val="26"/>
              </w:rPr>
              <w:br/>
              <w:t>социально-значимых маршрутах</w:t>
            </w:r>
          </w:p>
        </w:tc>
      </w:tr>
    </w:tbl>
    <w:p w:rsidR="00B95210" w:rsidRPr="000064E3" w:rsidRDefault="00B95210" w:rsidP="00EF2193">
      <w:pPr>
        <w:pStyle w:val="a3"/>
        <w:tabs>
          <w:tab w:val="left" w:pos="9355"/>
        </w:tabs>
        <w:ind w:right="-1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EF21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>Раздел 1. ХАРАКТЕРИСТИКА ТЕКУЩЕГО СОСТОЯНИЯ ДОРОЖНО-ТРАНСПОРТНОЙ СИСТЕМЫ</w:t>
      </w:r>
    </w:p>
    <w:p w:rsidR="00B95210" w:rsidRPr="000064E3" w:rsidRDefault="00B95210" w:rsidP="00EF21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Arial"/>
          <w:color w:val="FF0000"/>
          <w:sz w:val="26"/>
          <w:szCs w:val="26"/>
          <w:lang w:eastAsia="ru-RU"/>
        </w:rPr>
      </w:pPr>
    </w:p>
    <w:p w:rsidR="00B95210" w:rsidRPr="009808F2" w:rsidRDefault="00B95210" w:rsidP="009808F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808F2">
        <w:rPr>
          <w:rFonts w:ascii="Times New Roman" w:hAnsi="Times New Roman"/>
          <w:sz w:val="28"/>
          <w:szCs w:val="28"/>
        </w:rPr>
        <w:t>Развитие транспортной системы городского поселения Игрим является необходимым условием улучшения качества жизни населения в поселении.</w:t>
      </w:r>
    </w:p>
    <w:p w:rsidR="00B95210" w:rsidRPr="009808F2" w:rsidRDefault="00B95210" w:rsidP="009808F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808F2">
        <w:rPr>
          <w:rFonts w:ascii="Times New Roman" w:hAnsi="Times New Roman"/>
          <w:sz w:val="28"/>
          <w:szCs w:val="28"/>
        </w:rPr>
        <w:t>Несоответствие уровня развития автомобильных дорог уровню автомобилизации приводит к существенному росту расходов, снижению скорости движения, повышению уровня аварийности.</w:t>
      </w:r>
    </w:p>
    <w:p w:rsidR="00B95210" w:rsidRPr="009808F2" w:rsidRDefault="009808F2" w:rsidP="009808F2">
      <w:pPr>
        <w:pStyle w:val="a3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808F2">
        <w:rPr>
          <w:rFonts w:ascii="Times New Roman" w:hAnsi="Times New Roman"/>
          <w:sz w:val="28"/>
          <w:szCs w:val="28"/>
        </w:rPr>
        <w:t>Фактическая п</w:t>
      </w:r>
      <w:r w:rsidR="00B95210" w:rsidRPr="009808F2">
        <w:rPr>
          <w:rFonts w:ascii="Times New Roman" w:hAnsi="Times New Roman"/>
          <w:sz w:val="28"/>
          <w:szCs w:val="28"/>
        </w:rPr>
        <w:t xml:space="preserve">ротяженность автомобильных дорог общего пользования местного значения в городском поселении Игрим составляет </w:t>
      </w:r>
      <w:smartTag w:uri="urn:schemas-microsoft-com:office:smarttags" w:element="metricconverter">
        <w:smartTagPr>
          <w:attr w:name="ProductID" w:val="71,5 км"/>
        </w:smartTagPr>
        <w:r w:rsidR="00B95210" w:rsidRPr="009808F2">
          <w:rPr>
            <w:rFonts w:ascii="Times New Roman" w:hAnsi="Times New Roman"/>
            <w:sz w:val="28"/>
            <w:szCs w:val="28"/>
          </w:rPr>
          <w:t>71,5 км</w:t>
        </w:r>
      </w:smartTag>
      <w:r w:rsidR="00B95210" w:rsidRPr="009808F2">
        <w:rPr>
          <w:rFonts w:ascii="Times New Roman" w:hAnsi="Times New Roman"/>
          <w:sz w:val="28"/>
          <w:szCs w:val="28"/>
        </w:rPr>
        <w:t xml:space="preserve">, в том числе с твердым покрытием </w:t>
      </w:r>
      <w:smartTag w:uri="urn:schemas-microsoft-com:office:smarttags" w:element="metricconverter">
        <w:smartTagPr>
          <w:attr w:name="ProductID" w:val="42 км"/>
        </w:smartTagPr>
        <w:r w:rsidR="00B95210" w:rsidRPr="009808F2">
          <w:rPr>
            <w:rFonts w:ascii="Times New Roman" w:hAnsi="Times New Roman"/>
            <w:sz w:val="28"/>
            <w:szCs w:val="28"/>
          </w:rPr>
          <w:t>42 км</w:t>
        </w:r>
      </w:smartTag>
      <w:r w:rsidR="00B95210" w:rsidRPr="009808F2">
        <w:rPr>
          <w:rFonts w:ascii="Times New Roman" w:hAnsi="Times New Roman"/>
          <w:sz w:val="28"/>
          <w:szCs w:val="28"/>
        </w:rPr>
        <w:t xml:space="preserve">, а также протяженность освещенных дорог составляет </w:t>
      </w:r>
      <w:smartTag w:uri="urn:schemas-microsoft-com:office:smarttags" w:element="metricconverter">
        <w:smartTagPr>
          <w:attr w:name="ProductID" w:val="41,5 км"/>
        </w:smartTagPr>
        <w:r w:rsidR="00B95210" w:rsidRPr="009808F2">
          <w:rPr>
            <w:rFonts w:ascii="Times New Roman" w:hAnsi="Times New Roman"/>
            <w:sz w:val="28"/>
            <w:szCs w:val="28"/>
          </w:rPr>
          <w:t>41,5 км</w:t>
        </w:r>
      </w:smartTag>
      <w:r w:rsidR="00B95210" w:rsidRPr="009808F2">
        <w:rPr>
          <w:rFonts w:ascii="Times New Roman" w:hAnsi="Times New Roman"/>
          <w:sz w:val="28"/>
          <w:szCs w:val="28"/>
        </w:rPr>
        <w:t>.</w:t>
      </w:r>
    </w:p>
    <w:p w:rsidR="00B95210" w:rsidRPr="009808F2" w:rsidRDefault="00B95210" w:rsidP="009808F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808F2">
        <w:rPr>
          <w:rFonts w:ascii="Times New Roman" w:hAnsi="Times New Roman"/>
          <w:sz w:val="28"/>
          <w:szCs w:val="28"/>
        </w:rPr>
        <w:t>В связи с недостаточностью финансирования расходов на дорожное хозяйство в бюджете городского поселения Игрим эксплуатационное состояние значительной части улиц поселка по отдельным параметрам перестало соответствовать требованиям нормативных документов и технических регламентов.</w:t>
      </w:r>
    </w:p>
    <w:p w:rsidR="00B95210" w:rsidRPr="009808F2" w:rsidRDefault="00B95210" w:rsidP="009808F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808F2">
        <w:rPr>
          <w:rFonts w:ascii="Times New Roman" w:hAnsi="Times New Roman"/>
          <w:sz w:val="28"/>
          <w:szCs w:val="28"/>
        </w:rPr>
        <w:t xml:space="preserve">Возросли материальные затраты на содержание улично-дорожной сети в связи с необходимостью проведения значительного объема работ по ямочному ремонту дорожного покрытия улиц и замене уличных осветительных приборов. Средний износ осветительных приборов составляет 60%. </w:t>
      </w:r>
    </w:p>
    <w:p w:rsidR="00B95210" w:rsidRPr="009808F2" w:rsidRDefault="00B95210" w:rsidP="009808F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808F2">
        <w:rPr>
          <w:rFonts w:ascii="Times New Roman" w:hAnsi="Times New Roman"/>
          <w:sz w:val="28"/>
          <w:szCs w:val="28"/>
        </w:rPr>
        <w:lastRenderedPageBreak/>
        <w:t>Перевозку пассажиров автомобильным транспортом общего пользования в городском поселении Игрим выполняет одно предприятие – ООО «Северавтотранс».</w:t>
      </w:r>
    </w:p>
    <w:p w:rsidR="00B95210" w:rsidRPr="009808F2" w:rsidRDefault="00B95210" w:rsidP="009808F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808F2">
        <w:rPr>
          <w:rFonts w:ascii="Times New Roman" w:hAnsi="Times New Roman"/>
          <w:sz w:val="28"/>
          <w:szCs w:val="28"/>
        </w:rPr>
        <w:t>ООО «Северавтотранс» обеспечивает перевозки по 2 муниципальным социально значимым маршрутам. Годовой объем перевозок пассажиров составляет более 960 пассажиров.</w:t>
      </w:r>
    </w:p>
    <w:p w:rsidR="00B95210" w:rsidRPr="009808F2" w:rsidRDefault="00B95210" w:rsidP="009808F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808F2">
        <w:rPr>
          <w:rFonts w:ascii="Times New Roman" w:hAnsi="Times New Roman"/>
          <w:sz w:val="28"/>
          <w:szCs w:val="28"/>
        </w:rPr>
        <w:t>Отсутствие постоянного контроля за работой автобусов на маршрутах не гарантирует выполнение условий муниципального контракта в части безопасности перевозок, графиков движения, скоростного режима, загрузки автобусов, расхода топлива и сбора выручки.</w:t>
      </w:r>
    </w:p>
    <w:p w:rsidR="00B95210" w:rsidRPr="009808F2" w:rsidRDefault="00B95210" w:rsidP="009808F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808F2">
        <w:rPr>
          <w:rFonts w:ascii="Times New Roman" w:hAnsi="Times New Roman"/>
          <w:sz w:val="28"/>
          <w:szCs w:val="28"/>
        </w:rPr>
        <w:t>Субсидирование пассажирских перевозок автотранспортом общего пользования на социально значимых муниципальных маршрутах позволяет компенсировать убытки и, соответственно, обеспечивать надежность и безопасность пассажирских перевозок. Тем не менее, объем выделяемых бюджетных средств недостаточен. Полученная прибыль от прочих видов деятельности ООО «Северавтотранс» не позволяет обеспечить развитие материальной базы.</w:t>
      </w:r>
    </w:p>
    <w:p w:rsidR="00B95210" w:rsidRPr="000064E3" w:rsidRDefault="00B95210" w:rsidP="00EF2193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95210" w:rsidRPr="002736CD" w:rsidRDefault="00B95210" w:rsidP="00EF21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FF0000"/>
          <w:sz w:val="26"/>
          <w:szCs w:val="26"/>
        </w:rPr>
      </w:pPr>
      <w:r w:rsidRPr="002736CD">
        <w:rPr>
          <w:rFonts w:ascii="Times New Roman" w:hAnsi="Times New Roman"/>
          <w:color w:val="FF0000"/>
          <w:sz w:val="26"/>
          <w:szCs w:val="26"/>
        </w:rPr>
        <w:t>Раздел 2. ЦЕЛИ, ЗАДАЧИ И ПОКАЗАТЕЛИ ИХ ДОСТИЖЕНИЯ</w:t>
      </w:r>
    </w:p>
    <w:p w:rsidR="00B95210" w:rsidRPr="002736CD" w:rsidRDefault="00B95210" w:rsidP="00EF21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FF0000"/>
          <w:sz w:val="26"/>
          <w:szCs w:val="26"/>
        </w:rPr>
      </w:pPr>
    </w:p>
    <w:p w:rsidR="002736CD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color w:val="FF0000"/>
          <w:sz w:val="28"/>
          <w:szCs w:val="28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 xml:space="preserve">Цели, </w:t>
      </w:r>
      <w:hyperlink w:anchor="Par115" w:history="1">
        <w:r w:rsidRPr="002736CD">
          <w:rPr>
            <w:rFonts w:ascii="Times New Roman" w:hAnsi="Times New Roman"/>
            <w:color w:val="FF0000"/>
            <w:sz w:val="28"/>
            <w:szCs w:val="28"/>
          </w:rPr>
          <w:t>задачи</w:t>
        </w:r>
      </w:hyperlink>
      <w:r w:rsidRPr="002736CD">
        <w:rPr>
          <w:color w:val="FF0000"/>
        </w:rPr>
        <w:t xml:space="preserve"> </w:t>
      </w:r>
      <w:r w:rsidRPr="002736CD">
        <w:rPr>
          <w:rFonts w:ascii="Times New Roman" w:hAnsi="Times New Roman"/>
          <w:color w:val="FF0000"/>
          <w:sz w:val="28"/>
          <w:szCs w:val="28"/>
        </w:rPr>
        <w:t xml:space="preserve">и показатели муниципальной программы сформированы в соответствии с Транспортной стратегией Российской Федерации района на период до 2030 года, утвержденной распоряжением Правительства Российской Федерации от 22 ноября 2008 года № 1734-р, а также с учетом Стратегии социально-экономического развития Ханты-Мансийского автономного округа – Югры до 2020 года и на период до 2030 года, утверждённой распоряжением Правительства Ханты-Мансийского автономного округа – Югры от 22 марта 2013 года № 101-рп, в соответствии со Стратегией социально-экономического развития Березовского района до 2020 года и на период до 2030 года, утвержденной решением Думы Березовского района  от 14.08.2014  № 477. </w:t>
      </w:r>
    </w:p>
    <w:p w:rsidR="002736CD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 xml:space="preserve">2.1. Цель муниципальной программы – развитие современной транспортной инфраструктуры, повышение доступности и безопасности услуг транспортного комплекса для населения </w:t>
      </w:r>
      <w:r w:rsidRPr="002736CD">
        <w:rPr>
          <w:rFonts w:ascii="Times New Roman" w:hAnsi="Times New Roman"/>
          <w:color w:val="FF0000"/>
          <w:sz w:val="28"/>
          <w:szCs w:val="28"/>
        </w:rPr>
        <w:t>городского поселения Игрим</w:t>
      </w:r>
      <w:r w:rsidRPr="002736CD">
        <w:rPr>
          <w:rFonts w:ascii="Times New Roman" w:hAnsi="Times New Roman"/>
          <w:color w:val="FF0000"/>
          <w:sz w:val="28"/>
          <w:szCs w:val="28"/>
        </w:rPr>
        <w:t>.</w:t>
      </w:r>
    </w:p>
    <w:p w:rsidR="002736CD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>2.2. Задачи муниципальной программы</w:t>
      </w:r>
    </w:p>
    <w:p w:rsidR="002736CD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>2.2.1. Задача подпрограммы «Автомобильный транспорт»:</w:t>
      </w:r>
    </w:p>
    <w:p w:rsidR="002736CD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>Обеспечение доступности и повышение качества транспортных услуг автомобильным транспортом.</w:t>
      </w:r>
    </w:p>
    <w:p w:rsidR="002736CD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>Реализация задачи будет осуществляться путем</w:t>
      </w:r>
      <w:r w:rsidRPr="002736C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субсидирования предприятий </w:t>
      </w:r>
      <w:r w:rsidRPr="002736C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автомобильного</w:t>
      </w:r>
      <w:r w:rsidRPr="002736C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транспорта на возмещение недополученных доходов от пассажирских перевозок </w:t>
      </w:r>
      <w:r w:rsidRPr="002736C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в границах поселения</w:t>
      </w:r>
      <w:r w:rsidRPr="002736C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.</w:t>
      </w:r>
    </w:p>
    <w:p w:rsidR="002736CD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>2.2.</w:t>
      </w:r>
      <w:r w:rsidRPr="002736CD">
        <w:rPr>
          <w:rFonts w:ascii="Times New Roman" w:hAnsi="Times New Roman"/>
          <w:color w:val="FF0000"/>
          <w:sz w:val="28"/>
          <w:szCs w:val="28"/>
        </w:rPr>
        <w:t>2</w:t>
      </w:r>
      <w:r w:rsidRPr="002736CD">
        <w:rPr>
          <w:rFonts w:ascii="Times New Roman" w:hAnsi="Times New Roman"/>
          <w:color w:val="FF0000"/>
          <w:sz w:val="28"/>
          <w:szCs w:val="28"/>
        </w:rPr>
        <w:t>. Задачи подпрограммы «Дорожное хозяйство»:</w:t>
      </w:r>
    </w:p>
    <w:p w:rsidR="002736CD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 xml:space="preserve">- строительство, реконструкция, капитальный ремонт и сохранность автомобильных дорог общего пользования местного значения. </w:t>
      </w:r>
    </w:p>
    <w:p w:rsidR="002736CD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 xml:space="preserve">2.3. Результаты реализации муниципальной программы </w:t>
      </w:r>
      <w:r w:rsidRPr="002736CD">
        <w:rPr>
          <w:rFonts w:ascii="Times New Roman" w:hAnsi="Times New Roman"/>
          <w:color w:val="FF0000"/>
          <w:sz w:val="28"/>
          <w:szCs w:val="28"/>
        </w:rPr>
        <w:lastRenderedPageBreak/>
        <w:t>характеризуются динамикой следующих целевых показателей:</w:t>
      </w:r>
    </w:p>
    <w:p w:rsidR="002736CD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>- количество перевезенных пассажиров автомобильным транспортом;</w:t>
      </w:r>
    </w:p>
    <w:p w:rsidR="002736CD" w:rsidRPr="002736CD" w:rsidRDefault="009808F2" w:rsidP="002736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П</w:t>
      </w:r>
      <w:r w:rsidR="002736CD" w:rsidRPr="002736CD">
        <w:rPr>
          <w:rFonts w:ascii="Times New Roman" w:hAnsi="Times New Roman"/>
          <w:color w:val="FF0000"/>
          <w:sz w:val="28"/>
          <w:szCs w:val="28"/>
        </w:rPr>
        <w:t>оказател</w:t>
      </w:r>
      <w:r>
        <w:rPr>
          <w:rFonts w:ascii="Times New Roman" w:hAnsi="Times New Roman"/>
          <w:color w:val="FF0000"/>
          <w:sz w:val="28"/>
          <w:szCs w:val="28"/>
        </w:rPr>
        <w:t>ь</w:t>
      </w:r>
      <w:r w:rsidR="002736CD" w:rsidRPr="002736CD">
        <w:rPr>
          <w:rFonts w:ascii="Times New Roman" w:hAnsi="Times New Roman"/>
          <w:color w:val="FF0000"/>
          <w:sz w:val="28"/>
          <w:szCs w:val="28"/>
        </w:rPr>
        <w:t xml:space="preserve"> определя</w:t>
      </w:r>
      <w:r>
        <w:rPr>
          <w:rFonts w:ascii="Times New Roman" w:hAnsi="Times New Roman"/>
          <w:color w:val="FF0000"/>
          <w:sz w:val="28"/>
          <w:szCs w:val="28"/>
        </w:rPr>
        <w:t>ется</w:t>
      </w:r>
      <w:r w:rsidR="002736CD" w:rsidRPr="002736CD">
        <w:rPr>
          <w:rFonts w:ascii="Times New Roman" w:hAnsi="Times New Roman"/>
          <w:color w:val="FF0000"/>
          <w:sz w:val="28"/>
          <w:szCs w:val="28"/>
        </w:rPr>
        <w:t xml:space="preserve"> на основании отчетных форм предоставляемых транспортными организациями в </w:t>
      </w:r>
      <w:r>
        <w:rPr>
          <w:rFonts w:ascii="Times New Roman" w:hAnsi="Times New Roman"/>
          <w:color w:val="FF0000"/>
          <w:sz w:val="28"/>
          <w:szCs w:val="28"/>
        </w:rPr>
        <w:t>администрацию городского поселения Игрим</w:t>
      </w:r>
      <w:r w:rsidR="002736CD" w:rsidRPr="002736CD">
        <w:rPr>
          <w:rFonts w:ascii="Times New Roman" w:hAnsi="Times New Roman"/>
          <w:color w:val="FF0000"/>
          <w:sz w:val="28"/>
          <w:szCs w:val="28"/>
        </w:rPr>
        <w:t xml:space="preserve"> для получения субсидий из </w:t>
      </w:r>
      <w:r>
        <w:rPr>
          <w:rFonts w:ascii="Times New Roman" w:hAnsi="Times New Roman"/>
          <w:color w:val="FF0000"/>
          <w:sz w:val="28"/>
          <w:szCs w:val="28"/>
        </w:rPr>
        <w:t>местного</w:t>
      </w:r>
      <w:r w:rsidR="002736CD" w:rsidRPr="002736CD">
        <w:rPr>
          <w:rFonts w:ascii="Times New Roman" w:hAnsi="Times New Roman"/>
          <w:color w:val="FF0000"/>
          <w:sz w:val="28"/>
          <w:szCs w:val="28"/>
        </w:rPr>
        <w:t xml:space="preserve"> бюджета по оказанным транспортным услугам;</w:t>
      </w:r>
    </w:p>
    <w:p w:rsidR="002736CD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 xml:space="preserve">- протяженность сети автомобильных дорог общего пользования, местного значения. </w:t>
      </w:r>
    </w:p>
    <w:p w:rsidR="002736CD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>Значение данного показателя определяется на основании официальных данных Федеральной Службы государственной статистики Российской Федерации;</w:t>
      </w:r>
    </w:p>
    <w:p w:rsidR="002736CD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>- протяженность сети автомобильных дорог общего пользования местного значения, не отвечающих нормативным требованиям.</w:t>
      </w:r>
    </w:p>
    <w:p w:rsidR="002736CD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>Данный показатель является расчетным, определяется на основании официальных данных Федеральной Службы государственной статистики Российской Федерации и требованиями ГОСТ Р 50597-93 «Автомобильные дороги  и  улицы. Требования к эксплуатационному состоянию, допустимому по условиям обеспечения безопасности дорожного движения» с учетом ОДН 218.0.006-2002 «Правила диагностики и оценки состояния автомобильных дорог», утвержденными распоряжением Министерства транспорта Российской Федерации от 03.10.2002  № ИС-840-р;</w:t>
      </w:r>
    </w:p>
    <w:p w:rsidR="002736CD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 xml:space="preserve">- транспортная подвижности населения </w:t>
      </w:r>
      <w:r w:rsidR="009808F2">
        <w:rPr>
          <w:rFonts w:ascii="Times New Roman" w:hAnsi="Times New Roman"/>
          <w:color w:val="FF0000"/>
          <w:sz w:val="28"/>
          <w:szCs w:val="28"/>
        </w:rPr>
        <w:t>поселения</w:t>
      </w:r>
      <w:r w:rsidRPr="002736CD">
        <w:rPr>
          <w:rFonts w:ascii="Times New Roman" w:hAnsi="Times New Roman"/>
          <w:color w:val="FF0000"/>
          <w:sz w:val="28"/>
          <w:szCs w:val="28"/>
        </w:rPr>
        <w:t xml:space="preserve"> на внутри</w:t>
      </w:r>
      <w:r w:rsidR="009808F2">
        <w:rPr>
          <w:rFonts w:ascii="Times New Roman" w:hAnsi="Times New Roman"/>
          <w:color w:val="FF0000"/>
          <w:sz w:val="28"/>
          <w:szCs w:val="28"/>
        </w:rPr>
        <w:t>поселенческих</w:t>
      </w:r>
      <w:r w:rsidRPr="002736CD">
        <w:rPr>
          <w:rFonts w:ascii="Times New Roman" w:hAnsi="Times New Roman"/>
          <w:color w:val="FF0000"/>
          <w:sz w:val="28"/>
          <w:szCs w:val="28"/>
        </w:rPr>
        <w:t xml:space="preserve"> маршрутах. Расчетный показатель, определяется как среднее значение количества поездок на транспорте приходящееся в год на одного жителя.</w:t>
      </w:r>
    </w:p>
    <w:p w:rsidR="002736CD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 xml:space="preserve">Рост данной величины может быть связан с улучшением работы </w:t>
      </w:r>
      <w:r w:rsidRPr="002736CD">
        <w:rPr>
          <w:rFonts w:ascii="Times New Roman" w:hAnsi="Times New Roman"/>
          <w:color w:val="FF0000"/>
          <w:sz w:val="28"/>
          <w:szCs w:val="28"/>
        </w:rPr>
        <w:t>общественного транспорта</w:t>
      </w:r>
      <w:r w:rsidRPr="002736CD">
        <w:rPr>
          <w:rFonts w:ascii="Times New Roman" w:hAnsi="Times New Roman"/>
          <w:color w:val="FF0000"/>
          <w:sz w:val="28"/>
          <w:szCs w:val="28"/>
        </w:rPr>
        <w:t xml:space="preserve">, ростом </w:t>
      </w:r>
      <w:r w:rsidRPr="002736CD">
        <w:rPr>
          <w:rFonts w:ascii="Times New Roman" w:hAnsi="Times New Roman"/>
          <w:color w:val="FF0000"/>
          <w:sz w:val="28"/>
          <w:szCs w:val="28"/>
        </w:rPr>
        <w:t>благосостояния</w:t>
      </w:r>
      <w:r w:rsidRPr="002736CD">
        <w:rPr>
          <w:rFonts w:ascii="Times New Roman" w:hAnsi="Times New Roman"/>
          <w:color w:val="FF0000"/>
          <w:sz w:val="28"/>
          <w:szCs w:val="28"/>
        </w:rPr>
        <w:t xml:space="preserve"> и </w:t>
      </w:r>
      <w:r w:rsidRPr="002736CD">
        <w:rPr>
          <w:rFonts w:ascii="Times New Roman" w:hAnsi="Times New Roman"/>
          <w:color w:val="FF0000"/>
          <w:sz w:val="28"/>
          <w:szCs w:val="28"/>
        </w:rPr>
        <w:t>куль</w:t>
      </w:r>
      <w:r w:rsidRPr="002736CD">
        <w:rPr>
          <w:rFonts w:ascii="Times New Roman" w:hAnsi="Times New Roman"/>
          <w:color w:val="FF0000"/>
          <w:sz w:val="28"/>
          <w:szCs w:val="28"/>
        </w:rPr>
        <w:t>т</w:t>
      </w:r>
      <w:r w:rsidRPr="002736CD">
        <w:rPr>
          <w:rFonts w:ascii="Times New Roman" w:hAnsi="Times New Roman"/>
          <w:color w:val="FF0000"/>
          <w:sz w:val="28"/>
          <w:szCs w:val="28"/>
        </w:rPr>
        <w:t>урного уровня</w:t>
      </w:r>
      <w:r w:rsidRPr="002736CD">
        <w:rPr>
          <w:rFonts w:ascii="Times New Roman" w:hAnsi="Times New Roman"/>
          <w:color w:val="FF0000"/>
          <w:sz w:val="28"/>
          <w:szCs w:val="28"/>
        </w:rPr>
        <w:t xml:space="preserve"> населения, увеличением численности населения.</w:t>
      </w:r>
    </w:p>
    <w:p w:rsidR="00B95210" w:rsidRPr="002736CD" w:rsidRDefault="002736CD" w:rsidP="002736C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FF0000"/>
          <w:sz w:val="26"/>
          <w:szCs w:val="26"/>
        </w:rPr>
      </w:pPr>
      <w:r w:rsidRPr="002736CD">
        <w:rPr>
          <w:rFonts w:ascii="Times New Roman" w:hAnsi="Times New Roman"/>
          <w:color w:val="FF0000"/>
          <w:sz w:val="28"/>
          <w:szCs w:val="28"/>
        </w:rPr>
        <w:t>Значения и динамика целевых показателей по годам приводятся в таблице 2. В качестве базовых показателей на начало реализации взяты данные по состоянию на 01.01.2015.</w:t>
      </w:r>
    </w:p>
    <w:p w:rsidR="009808F2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9808F2" w:rsidRPr="00617E8B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617E8B">
        <w:rPr>
          <w:rFonts w:ascii="Times New Roman" w:hAnsi="Times New Roman"/>
          <w:sz w:val="28"/>
          <w:szCs w:val="28"/>
        </w:rPr>
        <w:t>Раздел 3.</w:t>
      </w:r>
      <w:r>
        <w:rPr>
          <w:rFonts w:ascii="Times New Roman" w:hAnsi="Times New Roman"/>
          <w:sz w:val="28"/>
          <w:szCs w:val="28"/>
        </w:rPr>
        <w:t xml:space="preserve"> Перечень программных мероприятий муниципальной программы</w:t>
      </w:r>
    </w:p>
    <w:p w:rsidR="009808F2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8F2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82F">
        <w:rPr>
          <w:rFonts w:ascii="Times New Roman" w:hAnsi="Times New Roman"/>
          <w:sz w:val="28"/>
          <w:szCs w:val="28"/>
        </w:rPr>
        <w:t>Достижение поставленной цели Программы предусмотрено посредством реализации мероприятий, представленных в</w:t>
      </w:r>
      <w:r w:rsidRPr="00896DAF">
        <w:rPr>
          <w:rFonts w:ascii="Times New Roman" w:hAnsi="Times New Roman"/>
          <w:sz w:val="28"/>
          <w:szCs w:val="28"/>
        </w:rPr>
        <w:t xml:space="preserve"> </w:t>
      </w:r>
      <w:hyperlink w:anchor="Par1013" w:history="1">
        <w:r w:rsidRPr="00896DAF">
          <w:rPr>
            <w:rFonts w:ascii="Times New Roman" w:hAnsi="Times New Roman"/>
            <w:sz w:val="28"/>
            <w:szCs w:val="28"/>
          </w:rPr>
          <w:t xml:space="preserve">таблице </w:t>
        </w:r>
      </w:hyperlink>
      <w:r w:rsidRPr="00896DA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</w:p>
    <w:p w:rsidR="009808F2" w:rsidRPr="003D6209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3"/>
          <w:sz w:val="28"/>
          <w:szCs w:val="28"/>
          <w:lang w:eastAsia="ru-RU"/>
        </w:rPr>
      </w:pPr>
      <w:r w:rsidRPr="003D6209">
        <w:rPr>
          <w:rFonts w:ascii="Times New Roman" w:hAnsi="Times New Roman"/>
          <w:sz w:val="28"/>
          <w:szCs w:val="28"/>
        </w:rPr>
        <w:t>Проведение мероприятий, направленных на обеспечение доступности и повышение качества транспортных услуг</w:t>
      </w:r>
      <w:r>
        <w:rPr>
          <w:rFonts w:ascii="Times New Roman" w:hAnsi="Times New Roman"/>
          <w:sz w:val="28"/>
          <w:szCs w:val="28"/>
        </w:rPr>
        <w:t xml:space="preserve">, предоставление субсидий 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>на организацию транспортного обслуживания населения автомобильным, транспортом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Реализация указанного мероприятия позволит поддерживать достигнутый уровень пассажиропотока и определенную стабильность цен на билеты в </w:t>
      </w:r>
      <w:r w:rsidR="003E3203">
        <w:rPr>
          <w:rFonts w:ascii="Times New Roman" w:eastAsia="Times New Roman" w:hAnsi="Times New Roman"/>
          <w:sz w:val="28"/>
          <w:szCs w:val="28"/>
          <w:lang w:eastAsia="ru-RU"/>
        </w:rPr>
        <w:t>поселении</w:t>
      </w:r>
      <w:bookmarkStart w:id="0" w:name="_GoBack"/>
      <w:bookmarkEnd w:id="0"/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808F2" w:rsidRPr="003D6209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6209">
        <w:rPr>
          <w:rFonts w:ascii="Times New Roman" w:hAnsi="Times New Roman"/>
          <w:sz w:val="28"/>
          <w:szCs w:val="28"/>
        </w:rPr>
        <w:t>Реализация мероприяти</w:t>
      </w:r>
      <w:r>
        <w:rPr>
          <w:rFonts w:ascii="Times New Roman" w:hAnsi="Times New Roman"/>
          <w:sz w:val="28"/>
          <w:szCs w:val="28"/>
        </w:rPr>
        <w:t>я</w:t>
      </w:r>
      <w:r w:rsidRPr="003D62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</w:t>
      </w:r>
      <w:r w:rsidRPr="0077008D">
        <w:rPr>
          <w:rFonts w:ascii="Times New Roman" w:hAnsi="Times New Roman"/>
          <w:sz w:val="28"/>
          <w:szCs w:val="28"/>
        </w:rPr>
        <w:t>троительств</w:t>
      </w:r>
      <w:r>
        <w:rPr>
          <w:rFonts w:ascii="Times New Roman" w:hAnsi="Times New Roman"/>
          <w:sz w:val="28"/>
          <w:szCs w:val="28"/>
        </w:rPr>
        <w:t>у</w:t>
      </w:r>
      <w:r w:rsidRPr="0077008D">
        <w:rPr>
          <w:rFonts w:ascii="Times New Roman" w:hAnsi="Times New Roman"/>
          <w:sz w:val="28"/>
          <w:szCs w:val="28"/>
        </w:rPr>
        <w:t>, реконструкци</w:t>
      </w:r>
      <w:r>
        <w:rPr>
          <w:rFonts w:ascii="Times New Roman" w:hAnsi="Times New Roman"/>
          <w:sz w:val="28"/>
          <w:szCs w:val="28"/>
        </w:rPr>
        <w:t>и,</w:t>
      </w:r>
      <w:r w:rsidRPr="0077008D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капитальному </w:t>
      </w:r>
      <w:r w:rsidRPr="0077008D">
        <w:rPr>
          <w:rFonts w:ascii="Times New Roman" w:hAnsi="Times New Roman"/>
          <w:sz w:val="28"/>
          <w:szCs w:val="28"/>
        </w:rPr>
        <w:t>ремонт</w:t>
      </w:r>
      <w:r>
        <w:rPr>
          <w:rFonts w:ascii="Times New Roman" w:hAnsi="Times New Roman"/>
          <w:sz w:val="28"/>
          <w:szCs w:val="28"/>
        </w:rPr>
        <w:t>у, ремонту</w:t>
      </w:r>
      <w:r w:rsidRPr="0077008D">
        <w:rPr>
          <w:rFonts w:ascii="Times New Roman" w:hAnsi="Times New Roman"/>
          <w:sz w:val="28"/>
          <w:szCs w:val="28"/>
        </w:rPr>
        <w:t xml:space="preserve"> автомоб</w:t>
      </w:r>
      <w:r>
        <w:rPr>
          <w:rFonts w:ascii="Times New Roman" w:hAnsi="Times New Roman"/>
          <w:sz w:val="28"/>
          <w:szCs w:val="28"/>
        </w:rPr>
        <w:t xml:space="preserve">ильных дорог районного значения </w:t>
      </w:r>
      <w:r w:rsidRPr="003D6209">
        <w:rPr>
          <w:rFonts w:ascii="Times New Roman" w:hAnsi="Times New Roman"/>
          <w:sz w:val="28"/>
          <w:szCs w:val="28"/>
        </w:rPr>
        <w:t xml:space="preserve">позволит обеспечить развитие и совершенствование сети автомобильных </w:t>
      </w:r>
      <w:r w:rsidRPr="003D6209">
        <w:rPr>
          <w:rFonts w:ascii="Times New Roman" w:hAnsi="Times New Roman"/>
          <w:sz w:val="28"/>
          <w:szCs w:val="28"/>
        </w:rPr>
        <w:lastRenderedPageBreak/>
        <w:t xml:space="preserve">дорог </w:t>
      </w:r>
      <w:r>
        <w:rPr>
          <w:rFonts w:ascii="Times New Roman" w:hAnsi="Times New Roman"/>
          <w:sz w:val="28"/>
          <w:szCs w:val="28"/>
        </w:rPr>
        <w:t>местного</w:t>
      </w:r>
      <w:r w:rsidRPr="003D6209">
        <w:rPr>
          <w:rFonts w:ascii="Times New Roman" w:hAnsi="Times New Roman"/>
          <w:sz w:val="28"/>
          <w:szCs w:val="28"/>
        </w:rPr>
        <w:t xml:space="preserve"> значения, повы</w:t>
      </w:r>
      <w:r>
        <w:rPr>
          <w:rFonts w:ascii="Times New Roman" w:hAnsi="Times New Roman"/>
          <w:sz w:val="28"/>
          <w:szCs w:val="28"/>
        </w:rPr>
        <w:t>сить</w:t>
      </w:r>
      <w:r w:rsidRPr="003D6209">
        <w:rPr>
          <w:rFonts w:ascii="Times New Roman" w:hAnsi="Times New Roman"/>
          <w:sz w:val="28"/>
          <w:szCs w:val="28"/>
        </w:rPr>
        <w:t xml:space="preserve"> безопасност</w:t>
      </w:r>
      <w:r>
        <w:rPr>
          <w:rFonts w:ascii="Times New Roman" w:hAnsi="Times New Roman"/>
          <w:sz w:val="28"/>
          <w:szCs w:val="28"/>
        </w:rPr>
        <w:t>ь</w:t>
      </w:r>
      <w:r w:rsidRPr="003D6209">
        <w:rPr>
          <w:rFonts w:ascii="Times New Roman" w:hAnsi="Times New Roman"/>
          <w:sz w:val="28"/>
          <w:szCs w:val="28"/>
        </w:rPr>
        <w:t xml:space="preserve"> дорожного движения, привести транспортно-эксплуатационные характеристики автомобильных дорог общего пользования </w:t>
      </w:r>
      <w:r>
        <w:rPr>
          <w:rFonts w:ascii="Times New Roman" w:hAnsi="Times New Roman"/>
          <w:sz w:val="28"/>
          <w:szCs w:val="28"/>
        </w:rPr>
        <w:t>местного</w:t>
      </w:r>
      <w:r w:rsidRPr="003D6209">
        <w:rPr>
          <w:rFonts w:ascii="Times New Roman" w:hAnsi="Times New Roman"/>
          <w:sz w:val="28"/>
          <w:szCs w:val="28"/>
        </w:rPr>
        <w:t xml:space="preserve"> значения в соответствие с требованиями норм и технических регламентов.</w:t>
      </w:r>
    </w:p>
    <w:p w:rsidR="009808F2" w:rsidRPr="003D6209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6209">
        <w:rPr>
          <w:rFonts w:ascii="Times New Roman" w:hAnsi="Times New Roman"/>
          <w:sz w:val="28"/>
          <w:szCs w:val="28"/>
        </w:rPr>
        <w:t xml:space="preserve">Для обеспечения </w:t>
      </w:r>
      <w:r>
        <w:rPr>
          <w:rFonts w:ascii="Times New Roman" w:hAnsi="Times New Roman"/>
          <w:sz w:val="28"/>
          <w:szCs w:val="28"/>
        </w:rPr>
        <w:t xml:space="preserve">сохранности </w:t>
      </w:r>
      <w:r w:rsidRPr="003D6209">
        <w:rPr>
          <w:rFonts w:ascii="Times New Roman" w:hAnsi="Times New Roman"/>
          <w:sz w:val="28"/>
          <w:szCs w:val="28"/>
        </w:rPr>
        <w:t xml:space="preserve">сети автомобильных дорог общего пользования </w:t>
      </w:r>
      <w:r>
        <w:rPr>
          <w:rFonts w:ascii="Times New Roman" w:hAnsi="Times New Roman"/>
          <w:sz w:val="28"/>
          <w:szCs w:val="28"/>
        </w:rPr>
        <w:t>местного</w:t>
      </w:r>
      <w:r w:rsidRPr="003D62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значения планируется выполнение;</w:t>
      </w:r>
    </w:p>
    <w:p w:rsidR="009808F2" w:rsidRPr="003D6209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D6209">
        <w:rPr>
          <w:rFonts w:ascii="Times New Roman" w:hAnsi="Times New Roman"/>
          <w:sz w:val="28"/>
          <w:szCs w:val="28"/>
        </w:rPr>
        <w:t>ремонт</w:t>
      </w:r>
      <w:r>
        <w:rPr>
          <w:rFonts w:ascii="Times New Roman" w:hAnsi="Times New Roman"/>
          <w:sz w:val="28"/>
          <w:szCs w:val="28"/>
        </w:rPr>
        <w:t>а</w:t>
      </w:r>
      <w:r w:rsidRPr="003D6209">
        <w:rPr>
          <w:rFonts w:ascii="Times New Roman" w:hAnsi="Times New Roman"/>
          <w:sz w:val="28"/>
          <w:szCs w:val="28"/>
        </w:rPr>
        <w:t xml:space="preserve"> автомобильных дорог общего пользования </w:t>
      </w:r>
      <w:r>
        <w:rPr>
          <w:rFonts w:ascii="Times New Roman" w:hAnsi="Times New Roman"/>
          <w:sz w:val="28"/>
          <w:szCs w:val="28"/>
        </w:rPr>
        <w:t>местного</w:t>
      </w:r>
      <w:r w:rsidRPr="003D6209">
        <w:rPr>
          <w:rFonts w:ascii="Times New Roman" w:hAnsi="Times New Roman"/>
          <w:sz w:val="28"/>
          <w:szCs w:val="28"/>
        </w:rPr>
        <w:t xml:space="preserve"> значения;</w:t>
      </w:r>
    </w:p>
    <w:p w:rsidR="009808F2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D6209">
        <w:rPr>
          <w:rFonts w:ascii="Times New Roman" w:hAnsi="Times New Roman"/>
          <w:sz w:val="28"/>
          <w:szCs w:val="28"/>
        </w:rPr>
        <w:t>улучшени</w:t>
      </w:r>
      <w:r>
        <w:rPr>
          <w:rFonts w:ascii="Times New Roman" w:hAnsi="Times New Roman"/>
          <w:sz w:val="28"/>
          <w:szCs w:val="28"/>
        </w:rPr>
        <w:t>я</w:t>
      </w:r>
      <w:r w:rsidRPr="003D6209">
        <w:rPr>
          <w:rFonts w:ascii="Times New Roman" w:hAnsi="Times New Roman"/>
          <w:sz w:val="28"/>
          <w:szCs w:val="28"/>
        </w:rPr>
        <w:t xml:space="preserve"> технических характеристик автомобильных дорог.</w:t>
      </w:r>
    </w:p>
    <w:p w:rsidR="009808F2" w:rsidRPr="00643738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3738">
        <w:rPr>
          <w:rFonts w:ascii="Times New Roman" w:hAnsi="Times New Roman"/>
          <w:sz w:val="28"/>
          <w:szCs w:val="28"/>
        </w:rPr>
        <w:t>Реализа</w:t>
      </w:r>
      <w:r>
        <w:rPr>
          <w:rFonts w:ascii="Times New Roman" w:hAnsi="Times New Roman"/>
          <w:sz w:val="28"/>
          <w:szCs w:val="28"/>
        </w:rPr>
        <w:t>ция данных мероприятий позволит:</w:t>
      </w:r>
    </w:p>
    <w:p w:rsidR="009808F2" w:rsidRPr="00643738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3738">
        <w:rPr>
          <w:rFonts w:ascii="Times New Roman" w:hAnsi="Times New Roman"/>
          <w:sz w:val="28"/>
          <w:szCs w:val="28"/>
        </w:rPr>
        <w:t>осуществление ремонта автомобильных дорог общего пользования местного значения и искусственных сооружений на них на основе мониторинга и анализа транспортно-эксплуатационного состояния дорог;</w:t>
      </w:r>
    </w:p>
    <w:p w:rsidR="009808F2" w:rsidRPr="00643738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3738">
        <w:rPr>
          <w:rFonts w:ascii="Times New Roman" w:hAnsi="Times New Roman"/>
          <w:sz w:val="28"/>
          <w:szCs w:val="28"/>
        </w:rPr>
        <w:t>проведение диагностики и оценки транспортно-эксплуатационного состояния автомобильных дорог общего пользования местного значения и искусственных сооружений на них;</w:t>
      </w:r>
    </w:p>
    <w:p w:rsidR="009808F2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3738">
        <w:rPr>
          <w:rFonts w:ascii="Times New Roman" w:hAnsi="Times New Roman"/>
          <w:sz w:val="28"/>
          <w:szCs w:val="28"/>
        </w:rPr>
        <w:t>выполнение мероприятий, направленных на снижение отрицательного воздействия транспортно-дорожног</w:t>
      </w:r>
      <w:r>
        <w:rPr>
          <w:rFonts w:ascii="Times New Roman" w:hAnsi="Times New Roman"/>
          <w:sz w:val="28"/>
          <w:szCs w:val="28"/>
        </w:rPr>
        <w:t>о комплекса на окружающую среду.».</w:t>
      </w:r>
    </w:p>
    <w:p w:rsidR="009808F2" w:rsidRPr="006C7BDA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4. Механизм реализации муниципальной программы</w:t>
      </w:r>
    </w:p>
    <w:p w:rsidR="009808F2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DF382F">
        <w:rPr>
          <w:rFonts w:ascii="Times New Roman" w:hAnsi="Times New Roman"/>
          <w:sz w:val="28"/>
          <w:szCs w:val="28"/>
        </w:rPr>
        <w:t xml:space="preserve">1. Управление Программой осуществляет основной исполнитель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DF382F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>–</w:t>
      </w:r>
      <w:r w:rsidRPr="00DF38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 по гражданской защите населения и транспорту администрации Березовского района, </w:t>
      </w:r>
      <w:r w:rsidRPr="00DF38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реализующий </w:t>
      </w:r>
      <w:r w:rsidRPr="00DF382F">
        <w:rPr>
          <w:rFonts w:ascii="Times New Roman" w:hAnsi="Times New Roman"/>
          <w:sz w:val="28"/>
          <w:szCs w:val="28"/>
        </w:rPr>
        <w:t xml:space="preserve">полномочия главного распорядителя средств, предусмотренных на выполнение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DF382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рограммы.</w:t>
      </w:r>
    </w:p>
    <w:p w:rsidR="009808F2" w:rsidRPr="003D6209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6209">
        <w:rPr>
          <w:rFonts w:ascii="Times New Roman" w:hAnsi="Times New Roman"/>
          <w:sz w:val="28"/>
          <w:szCs w:val="28"/>
        </w:rPr>
        <w:t>Ответстве</w:t>
      </w:r>
      <w:r>
        <w:rPr>
          <w:rFonts w:ascii="Times New Roman" w:hAnsi="Times New Roman"/>
          <w:sz w:val="28"/>
          <w:szCs w:val="28"/>
        </w:rPr>
        <w:t>нный исполнитель муниципальной программы:</w:t>
      </w:r>
    </w:p>
    <w:p w:rsidR="009808F2" w:rsidRPr="003D6209" w:rsidRDefault="009808F2" w:rsidP="009808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организует реализацию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программы, формирует предложения о внесении в нее изменений и несет ответственность за достижение ее целевых показателей, а также конечных результатов ее реализации;</w:t>
      </w:r>
    </w:p>
    <w:p w:rsidR="009808F2" w:rsidRPr="003D6209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D6209">
        <w:rPr>
          <w:rFonts w:ascii="Times New Roman" w:hAnsi="Times New Roman"/>
          <w:sz w:val="28"/>
          <w:szCs w:val="28"/>
        </w:rPr>
        <w:t xml:space="preserve">обеспечивает внесение изменений в </w:t>
      </w:r>
      <w:r>
        <w:rPr>
          <w:rFonts w:ascii="Times New Roman" w:hAnsi="Times New Roman"/>
          <w:sz w:val="28"/>
          <w:szCs w:val="28"/>
        </w:rPr>
        <w:t>муниципальную</w:t>
      </w:r>
      <w:r w:rsidRPr="003D6209">
        <w:rPr>
          <w:rFonts w:ascii="Times New Roman" w:hAnsi="Times New Roman"/>
          <w:sz w:val="28"/>
          <w:szCs w:val="28"/>
        </w:rPr>
        <w:t xml:space="preserve"> программу, их согласование и направление в установленном порядке на рассмотрение </w:t>
      </w:r>
      <w:r>
        <w:rPr>
          <w:rFonts w:ascii="Times New Roman" w:hAnsi="Times New Roman"/>
          <w:sz w:val="28"/>
          <w:szCs w:val="28"/>
        </w:rPr>
        <w:t>администрации Березовского района</w:t>
      </w:r>
      <w:r w:rsidRPr="003D6209">
        <w:rPr>
          <w:rFonts w:ascii="Times New Roman" w:hAnsi="Times New Roman"/>
          <w:sz w:val="28"/>
          <w:szCs w:val="28"/>
        </w:rPr>
        <w:t>;</w:t>
      </w:r>
    </w:p>
    <w:p w:rsidR="009808F2" w:rsidRPr="003D6209" w:rsidRDefault="009808F2" w:rsidP="009808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размещает изменения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муниципальную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программу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официальном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органов местного самоуправления муниципального образования Березовский район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808F2" w:rsidRPr="003D6209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>осуществляет координац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ию деятельности соисполнителей 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>по реализации программных мероприятий;</w:t>
      </w:r>
    </w:p>
    <w:p w:rsidR="009808F2" w:rsidRPr="003D6209" w:rsidRDefault="009808F2" w:rsidP="009808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запрашивает у соисполнителей информацию, необходимую для проведения оценки эффективности реализации подпрограмм и (или) отдельных мероприятий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 и подготовки годового отчета;</w:t>
      </w:r>
    </w:p>
    <w:p w:rsidR="009808F2" w:rsidRPr="003D6209" w:rsidRDefault="009808F2" w:rsidP="009808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 оценку эффективности подпрограмм и (или) отдельных мероприятий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программы;</w:t>
      </w:r>
    </w:p>
    <w:p w:rsidR="009808F2" w:rsidRDefault="009808F2" w:rsidP="009808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 по запросу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комитета по экономической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политике администрации Березовского района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, необходимые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материалы 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проведения мониторинга реализации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программы;</w:t>
      </w:r>
    </w:p>
    <w:p w:rsidR="009808F2" w:rsidRPr="003D6209" w:rsidRDefault="009808F2" w:rsidP="009808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совместно с соисполнителем программы разрабатывает и уточняет сетевые графики реализации муниципальной программы;</w:t>
      </w:r>
    </w:p>
    <w:p w:rsidR="009808F2" w:rsidRPr="003D6209" w:rsidRDefault="009808F2" w:rsidP="009808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>рекомендует соисполнителям осуществить разработку отдельных мероприятий;</w:t>
      </w:r>
    </w:p>
    <w:p w:rsidR="009808F2" w:rsidRPr="003D6209" w:rsidRDefault="009808F2" w:rsidP="009808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подготовку отчета и представляет его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комитет по экономической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политике администрации Березовского района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установленные сроки;</w:t>
      </w:r>
    </w:p>
    <w:p w:rsidR="009808F2" w:rsidRPr="003D6209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организует освещение в средствах массовой информации и сети Интернет ход реализации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3D620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программы.</w:t>
      </w:r>
    </w:p>
    <w:p w:rsidR="009808F2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Соисполнителем настоящей муниципальной</w:t>
      </w:r>
      <w:r w:rsidRPr="003D6209">
        <w:rPr>
          <w:rFonts w:ascii="Times New Roman" w:hAnsi="Times New Roman"/>
          <w:sz w:val="28"/>
          <w:szCs w:val="28"/>
        </w:rPr>
        <w:t xml:space="preserve"> программы</w:t>
      </w:r>
      <w:r>
        <w:rPr>
          <w:rFonts w:ascii="Times New Roman" w:hAnsi="Times New Roman"/>
          <w:sz w:val="28"/>
          <w:szCs w:val="28"/>
        </w:rPr>
        <w:t xml:space="preserve"> в части подпрограммы «Дорожное хозяйство» является </w:t>
      </w:r>
      <w:r w:rsidRPr="002934D0">
        <w:rPr>
          <w:rFonts w:ascii="Times New Roman" w:hAnsi="Times New Roman"/>
          <w:sz w:val="28"/>
          <w:szCs w:val="28"/>
        </w:rPr>
        <w:t xml:space="preserve">Управление </w:t>
      </w:r>
      <w:r>
        <w:rPr>
          <w:rFonts w:ascii="Times New Roman" w:hAnsi="Times New Roman"/>
          <w:sz w:val="28"/>
          <w:szCs w:val="28"/>
        </w:rPr>
        <w:t>капитального строительства и ремонта администрации Березовского района</w:t>
      </w:r>
      <w:r w:rsidRPr="003D6209">
        <w:rPr>
          <w:rFonts w:ascii="Times New Roman" w:hAnsi="Times New Roman"/>
          <w:sz w:val="28"/>
          <w:szCs w:val="28"/>
        </w:rPr>
        <w:t>, реализующ</w:t>
      </w:r>
      <w:r>
        <w:rPr>
          <w:rFonts w:ascii="Times New Roman" w:hAnsi="Times New Roman"/>
          <w:sz w:val="28"/>
          <w:szCs w:val="28"/>
        </w:rPr>
        <w:t>ее</w:t>
      </w:r>
      <w:r w:rsidRPr="003D6209">
        <w:rPr>
          <w:rFonts w:ascii="Times New Roman" w:hAnsi="Times New Roman"/>
          <w:sz w:val="28"/>
          <w:szCs w:val="28"/>
        </w:rPr>
        <w:t xml:space="preserve"> полномочия главного распорядителя средств, предусмотренных на выполнение </w:t>
      </w:r>
      <w:r>
        <w:rPr>
          <w:rFonts w:ascii="Times New Roman" w:hAnsi="Times New Roman"/>
          <w:sz w:val="28"/>
          <w:szCs w:val="28"/>
        </w:rPr>
        <w:t>данной подпрограммы.</w:t>
      </w:r>
    </w:p>
    <w:p w:rsidR="009808F2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Соисполнитель муниципальной программы:</w:t>
      </w:r>
    </w:p>
    <w:p w:rsidR="009808F2" w:rsidRPr="003D6209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D6209">
        <w:rPr>
          <w:rFonts w:ascii="Times New Roman" w:hAnsi="Times New Roman"/>
          <w:sz w:val="28"/>
          <w:szCs w:val="28"/>
        </w:rPr>
        <w:t>участву</w:t>
      </w:r>
      <w:r>
        <w:rPr>
          <w:rFonts w:ascii="Times New Roman" w:hAnsi="Times New Roman"/>
          <w:sz w:val="28"/>
          <w:szCs w:val="28"/>
        </w:rPr>
        <w:t>е</w:t>
      </w:r>
      <w:r w:rsidRPr="003D6209">
        <w:rPr>
          <w:rFonts w:ascii="Times New Roman" w:hAnsi="Times New Roman"/>
          <w:sz w:val="28"/>
          <w:szCs w:val="28"/>
        </w:rPr>
        <w:t>т в разработке и осуществля</w:t>
      </w:r>
      <w:r>
        <w:rPr>
          <w:rFonts w:ascii="Times New Roman" w:hAnsi="Times New Roman"/>
          <w:sz w:val="28"/>
          <w:szCs w:val="28"/>
        </w:rPr>
        <w:t>е</w:t>
      </w:r>
      <w:r w:rsidRPr="003D6209">
        <w:rPr>
          <w:rFonts w:ascii="Times New Roman" w:hAnsi="Times New Roman"/>
          <w:sz w:val="28"/>
          <w:szCs w:val="28"/>
        </w:rPr>
        <w:t>т реализацию программных мероприятий;</w:t>
      </w:r>
    </w:p>
    <w:p w:rsidR="009808F2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D6209">
        <w:rPr>
          <w:rFonts w:ascii="Times New Roman" w:hAnsi="Times New Roman"/>
          <w:sz w:val="28"/>
          <w:szCs w:val="28"/>
        </w:rPr>
        <w:t>представля</w:t>
      </w:r>
      <w:r>
        <w:rPr>
          <w:rFonts w:ascii="Times New Roman" w:hAnsi="Times New Roman"/>
          <w:sz w:val="28"/>
          <w:szCs w:val="28"/>
        </w:rPr>
        <w:t>е</w:t>
      </w:r>
      <w:r w:rsidRPr="003D6209">
        <w:rPr>
          <w:rFonts w:ascii="Times New Roman" w:hAnsi="Times New Roman"/>
          <w:sz w:val="28"/>
          <w:szCs w:val="28"/>
        </w:rPr>
        <w:t xml:space="preserve">т ответственному исполнителю информацию, необходимую для проведения оценки эффективности реализации подпрограмм и (или) отдельных мероприятий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6209">
        <w:rPr>
          <w:rFonts w:ascii="Times New Roman" w:hAnsi="Times New Roman"/>
          <w:sz w:val="28"/>
          <w:szCs w:val="28"/>
        </w:rPr>
        <w:t xml:space="preserve"> программы и подготовки год</w:t>
      </w:r>
      <w:r>
        <w:rPr>
          <w:rFonts w:ascii="Times New Roman" w:hAnsi="Times New Roman"/>
          <w:sz w:val="28"/>
          <w:szCs w:val="28"/>
        </w:rPr>
        <w:t>ового отчета.</w:t>
      </w:r>
    </w:p>
    <w:p w:rsidR="009808F2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3D6209">
        <w:rPr>
          <w:rFonts w:ascii="Times New Roman" w:hAnsi="Times New Roman"/>
          <w:sz w:val="28"/>
          <w:szCs w:val="28"/>
        </w:rPr>
        <w:t xml:space="preserve">3. Реализация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6209">
        <w:rPr>
          <w:rFonts w:ascii="Times New Roman" w:hAnsi="Times New Roman"/>
          <w:sz w:val="28"/>
          <w:szCs w:val="28"/>
        </w:rPr>
        <w:t xml:space="preserve"> программы осуществляется посредством размещения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6209">
        <w:rPr>
          <w:rFonts w:ascii="Times New Roman" w:hAnsi="Times New Roman"/>
          <w:sz w:val="28"/>
          <w:szCs w:val="28"/>
        </w:rPr>
        <w:t xml:space="preserve"> заказов на выполнение работ, закупку и поставку продукции, оказание услуг на основе муниципальных контрактов на приобретение товаров (оказание услуг, выполнение работ) для муниципальных нужд, заключаемых муниципальными заказчиками с исполнителями в установленном законодательство</w:t>
      </w:r>
      <w:r>
        <w:rPr>
          <w:rFonts w:ascii="Times New Roman" w:hAnsi="Times New Roman"/>
          <w:sz w:val="28"/>
          <w:szCs w:val="28"/>
        </w:rPr>
        <w:t>м Российской Федерации порядке.</w:t>
      </w:r>
    </w:p>
    <w:p w:rsidR="009808F2" w:rsidRPr="00286750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Pr="003D6209">
        <w:rPr>
          <w:rFonts w:ascii="Times New Roman" w:hAnsi="Times New Roman"/>
          <w:sz w:val="28"/>
          <w:szCs w:val="28"/>
        </w:rPr>
        <w:t xml:space="preserve">Предоставление из бюджета </w:t>
      </w:r>
      <w:r>
        <w:rPr>
          <w:rFonts w:ascii="Times New Roman" w:hAnsi="Times New Roman"/>
          <w:sz w:val="28"/>
          <w:szCs w:val="28"/>
        </w:rPr>
        <w:t xml:space="preserve">Березовского района </w:t>
      </w:r>
      <w:r w:rsidRPr="003D6209">
        <w:rPr>
          <w:rFonts w:ascii="Times New Roman" w:hAnsi="Times New Roman"/>
          <w:sz w:val="28"/>
          <w:szCs w:val="28"/>
        </w:rPr>
        <w:t xml:space="preserve">субсидий организациям транспортного комплекса на возмещение расходов, связанных с организацией транспортного обслуживания населения на территории </w:t>
      </w:r>
      <w:r>
        <w:rPr>
          <w:rFonts w:ascii="Times New Roman" w:hAnsi="Times New Roman"/>
          <w:sz w:val="28"/>
          <w:szCs w:val="28"/>
        </w:rPr>
        <w:t>Березовского района</w:t>
      </w:r>
      <w:r w:rsidRPr="003D6209">
        <w:rPr>
          <w:rFonts w:ascii="Times New Roman" w:hAnsi="Times New Roman"/>
          <w:sz w:val="28"/>
          <w:szCs w:val="28"/>
        </w:rPr>
        <w:t xml:space="preserve"> осуществляется в соответствии </w:t>
      </w:r>
      <w:r>
        <w:rPr>
          <w:rFonts w:ascii="Times New Roman" w:hAnsi="Times New Roman"/>
          <w:sz w:val="28"/>
          <w:szCs w:val="28"/>
        </w:rPr>
        <w:t xml:space="preserve">с  </w:t>
      </w:r>
      <w:r w:rsidRPr="00286750">
        <w:rPr>
          <w:rFonts w:ascii="Times New Roman" w:hAnsi="Times New Roman"/>
          <w:sz w:val="28"/>
          <w:szCs w:val="28"/>
        </w:rPr>
        <w:t>порядк</w:t>
      </w:r>
      <w:r>
        <w:rPr>
          <w:rFonts w:ascii="Times New Roman" w:hAnsi="Times New Roman"/>
          <w:sz w:val="28"/>
          <w:szCs w:val="28"/>
        </w:rPr>
        <w:t>ом</w:t>
      </w:r>
      <w:r w:rsidRPr="00286750">
        <w:rPr>
          <w:rFonts w:ascii="Times New Roman" w:hAnsi="Times New Roman"/>
          <w:sz w:val="28"/>
          <w:szCs w:val="28"/>
        </w:rPr>
        <w:t xml:space="preserve"> предоставления субсидий из бюджета </w:t>
      </w:r>
      <w:r w:rsidRPr="00286750">
        <w:rPr>
          <w:rFonts w:ascii="Times New Roman" w:hAnsi="Times New Roman"/>
          <w:spacing w:val="-1"/>
          <w:sz w:val="28"/>
          <w:szCs w:val="28"/>
        </w:rPr>
        <w:t xml:space="preserve">Березовского района </w:t>
      </w:r>
      <w:r w:rsidRPr="00286750">
        <w:rPr>
          <w:rFonts w:ascii="Times New Roman" w:hAnsi="Times New Roman"/>
          <w:sz w:val="28"/>
          <w:szCs w:val="28"/>
        </w:rPr>
        <w:t>организациям, осуществляющим перевозку пассажиров и багажа воздушным, водным и автомо</w:t>
      </w:r>
      <w:r w:rsidRPr="00286750">
        <w:rPr>
          <w:rFonts w:ascii="Times New Roman" w:hAnsi="Times New Roman"/>
          <w:sz w:val="28"/>
          <w:szCs w:val="28"/>
        </w:rPr>
        <w:softHyphen/>
        <w:t>бильным транспортом на территории Березовского района</w:t>
      </w:r>
      <w:r>
        <w:rPr>
          <w:rFonts w:ascii="Times New Roman" w:hAnsi="Times New Roman"/>
          <w:sz w:val="28"/>
          <w:szCs w:val="28"/>
        </w:rPr>
        <w:t xml:space="preserve"> утвержденного постановлением администрации Березовского района </w:t>
      </w:r>
      <w:r w:rsidRPr="002867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12.11. </w:t>
      </w:r>
      <w:r w:rsidRPr="0028675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4 № 1646.</w:t>
      </w:r>
    </w:p>
    <w:p w:rsidR="009808F2" w:rsidRPr="003D6209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</w:t>
      </w:r>
      <w:r w:rsidRPr="003D620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6209">
        <w:rPr>
          <w:rFonts w:ascii="Times New Roman" w:hAnsi="Times New Roman"/>
          <w:sz w:val="28"/>
          <w:szCs w:val="28"/>
        </w:rPr>
        <w:t xml:space="preserve">Реализация мероприятий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  <w:r w:rsidRPr="003D6209">
        <w:rPr>
          <w:rFonts w:ascii="Times New Roman" w:hAnsi="Times New Roman"/>
          <w:sz w:val="28"/>
          <w:szCs w:val="28"/>
        </w:rPr>
        <w:t xml:space="preserve"> по строительству, реконструкции объектов, финансируемых за счет средств бюджет</w:t>
      </w:r>
      <w:r>
        <w:rPr>
          <w:rFonts w:ascii="Times New Roman" w:hAnsi="Times New Roman"/>
          <w:sz w:val="28"/>
          <w:szCs w:val="28"/>
        </w:rPr>
        <w:t>а</w:t>
      </w:r>
      <w:r w:rsidRPr="003D6209">
        <w:rPr>
          <w:rFonts w:ascii="Times New Roman" w:hAnsi="Times New Roman"/>
          <w:sz w:val="28"/>
          <w:szCs w:val="28"/>
        </w:rPr>
        <w:t xml:space="preserve"> автономного округа,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6209">
        <w:rPr>
          <w:rFonts w:ascii="Times New Roman" w:hAnsi="Times New Roman"/>
          <w:sz w:val="28"/>
          <w:szCs w:val="28"/>
        </w:rPr>
        <w:t xml:space="preserve">осуществляется в соответствии с </w:t>
      </w:r>
      <w:r>
        <w:rPr>
          <w:rFonts w:ascii="Times New Roman" w:hAnsi="Times New Roman"/>
          <w:sz w:val="28"/>
          <w:szCs w:val="28"/>
        </w:rPr>
        <w:t>П</w:t>
      </w:r>
      <w:r w:rsidRPr="003D6209">
        <w:rPr>
          <w:rFonts w:ascii="Times New Roman" w:hAnsi="Times New Roman"/>
          <w:sz w:val="28"/>
          <w:szCs w:val="28"/>
        </w:rPr>
        <w:t xml:space="preserve">орядком </w:t>
      </w:r>
      <w:r>
        <w:rPr>
          <w:rFonts w:ascii="Times New Roman" w:hAnsi="Times New Roman"/>
          <w:sz w:val="28"/>
          <w:szCs w:val="28"/>
        </w:rPr>
        <w:t xml:space="preserve">формирования и </w:t>
      </w:r>
      <w:r w:rsidRPr="003D6209">
        <w:rPr>
          <w:rFonts w:ascii="Times New Roman" w:hAnsi="Times New Roman"/>
          <w:sz w:val="28"/>
          <w:szCs w:val="28"/>
        </w:rPr>
        <w:t xml:space="preserve">реализации Адресной инвестиционной программы Ханты-Мансийского автономного округа – Югры, утвержденным постановлением </w:t>
      </w:r>
      <w:r w:rsidRPr="003D6209">
        <w:rPr>
          <w:rFonts w:ascii="Times New Roman" w:hAnsi="Times New Roman"/>
          <w:sz w:val="28"/>
          <w:szCs w:val="28"/>
        </w:rPr>
        <w:lastRenderedPageBreak/>
        <w:t>Правительства автономного округа от 23.12.2010 № 373-п «О Порядке формирования и реализации Адресной инвестиционной программы Ханты-Мансийского автономного округа – Югры».</w:t>
      </w:r>
    </w:p>
    <w:p w:rsidR="009808F2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r w:rsidRPr="003D6209">
        <w:rPr>
          <w:rFonts w:ascii="Times New Roman" w:hAnsi="Times New Roman"/>
          <w:sz w:val="28"/>
          <w:szCs w:val="28"/>
        </w:rPr>
        <w:t xml:space="preserve">Предоставление из бюджета автономного округа (дорожного фонда автономного округа) субсидий </w:t>
      </w:r>
      <w:r>
        <w:rPr>
          <w:rFonts w:ascii="Times New Roman" w:hAnsi="Times New Roman"/>
          <w:sz w:val="28"/>
          <w:szCs w:val="28"/>
        </w:rPr>
        <w:t>б</w:t>
      </w:r>
      <w:r w:rsidRPr="003D6209">
        <w:rPr>
          <w:rFonts w:ascii="Times New Roman" w:hAnsi="Times New Roman"/>
          <w:sz w:val="28"/>
          <w:szCs w:val="28"/>
        </w:rPr>
        <w:t>юджет</w:t>
      </w:r>
      <w:r>
        <w:rPr>
          <w:rFonts w:ascii="Times New Roman" w:hAnsi="Times New Roman"/>
          <w:sz w:val="28"/>
          <w:szCs w:val="28"/>
        </w:rPr>
        <w:t>у Березовского района</w:t>
      </w:r>
      <w:r w:rsidRPr="003D6209">
        <w:rPr>
          <w:rFonts w:ascii="Times New Roman" w:hAnsi="Times New Roman"/>
          <w:sz w:val="28"/>
          <w:szCs w:val="28"/>
        </w:rPr>
        <w:t xml:space="preserve"> на софинансирование расходных обязательств по строительству (реконструкции),  и ремонту автомобильных дорог общего пользования местного значения осуществляется в соответствии с Порядком предоставления субсидий местным бюджетам на софинансирование расходных обязательств по строительству (реконструкции), и ремонту автомобильных дорог общего пользования местного значения согласно приложению №</w:t>
      </w:r>
      <w:r>
        <w:rPr>
          <w:rFonts w:ascii="Times New Roman" w:hAnsi="Times New Roman"/>
          <w:sz w:val="28"/>
          <w:szCs w:val="28"/>
        </w:rPr>
        <w:t xml:space="preserve"> 7 </w:t>
      </w:r>
      <w:r w:rsidRPr="003D620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6209">
        <w:rPr>
          <w:rFonts w:ascii="Times New Roman" w:hAnsi="Times New Roman"/>
          <w:sz w:val="28"/>
          <w:szCs w:val="28"/>
        </w:rPr>
        <w:t>государственной программе</w:t>
      </w:r>
      <w:r>
        <w:rPr>
          <w:rFonts w:ascii="Times New Roman" w:hAnsi="Times New Roman"/>
          <w:sz w:val="28"/>
          <w:szCs w:val="28"/>
        </w:rPr>
        <w:t xml:space="preserve"> Ханты-Мансийского автономного округа – Югры «Развитие транспортной системы Ханты-Мансийского автономного округа – Югры на 2014-2020 годы», утвержденной постановлением Правительства Ханты-Мансийского автономного округа – </w:t>
      </w:r>
      <w:r w:rsidRPr="0064189C">
        <w:rPr>
          <w:rFonts w:ascii="Times New Roman" w:hAnsi="Times New Roman"/>
          <w:sz w:val="28"/>
          <w:szCs w:val="28"/>
        </w:rPr>
        <w:t>Югры от 09.10.2013 №</w:t>
      </w:r>
      <w:r>
        <w:rPr>
          <w:rFonts w:ascii="Times New Roman" w:hAnsi="Times New Roman"/>
          <w:sz w:val="28"/>
          <w:szCs w:val="28"/>
        </w:rPr>
        <w:t xml:space="preserve"> 418-п</w:t>
      </w:r>
      <w:r w:rsidRPr="003D6209">
        <w:rPr>
          <w:rFonts w:ascii="Times New Roman" w:hAnsi="Times New Roman"/>
          <w:sz w:val="28"/>
          <w:szCs w:val="28"/>
        </w:rPr>
        <w:t>.</w:t>
      </w:r>
    </w:p>
    <w:p w:rsidR="009808F2" w:rsidRDefault="009808F2" w:rsidP="009808F2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AB07FA">
        <w:rPr>
          <w:rFonts w:ascii="Times New Roman" w:hAnsi="Times New Roman"/>
          <w:sz w:val="28"/>
        </w:rPr>
        <w:t>К полномочия</w:t>
      </w:r>
      <w:r>
        <w:rPr>
          <w:rFonts w:ascii="Times New Roman" w:hAnsi="Times New Roman"/>
          <w:sz w:val="28"/>
        </w:rPr>
        <w:t>м</w:t>
      </w:r>
      <w:r w:rsidRPr="00AB07FA">
        <w:rPr>
          <w:rFonts w:ascii="Times New Roman" w:hAnsi="Times New Roman"/>
          <w:sz w:val="28"/>
        </w:rPr>
        <w:t xml:space="preserve"> по решению вопросов местного значения, отнесенных к ведению органов м</w:t>
      </w:r>
      <w:r>
        <w:rPr>
          <w:rFonts w:ascii="Times New Roman" w:hAnsi="Times New Roman"/>
          <w:sz w:val="28"/>
        </w:rPr>
        <w:t>естного самоуправления поселений</w:t>
      </w:r>
      <w:r w:rsidRPr="00AB07FA">
        <w:rPr>
          <w:rFonts w:ascii="Times New Roman" w:hAnsi="Times New Roman"/>
          <w:sz w:val="28"/>
        </w:rPr>
        <w:t xml:space="preserve"> в соответствии с Федеральным законом от 06.10.2003 № 131-ФЗ «Об общих принципах организации местного самоуправления в Российской Федерации» отнесена дорожная деятельность в отношении автомобильных дорог местного значения в границах населенных пунктов посе</w:t>
      </w:r>
      <w:r>
        <w:rPr>
          <w:rFonts w:ascii="Times New Roman" w:hAnsi="Times New Roman"/>
          <w:sz w:val="28"/>
        </w:rPr>
        <w:t>л</w:t>
      </w:r>
      <w:r w:rsidRPr="00AB07FA">
        <w:rPr>
          <w:rFonts w:ascii="Times New Roman" w:hAnsi="Times New Roman"/>
          <w:sz w:val="28"/>
        </w:rPr>
        <w:t>ений</w:t>
      </w:r>
      <w:r>
        <w:rPr>
          <w:rFonts w:ascii="Times New Roman" w:hAnsi="Times New Roman"/>
          <w:sz w:val="28"/>
        </w:rPr>
        <w:t>.</w:t>
      </w:r>
      <w:r w:rsidRPr="00AB07FA">
        <w:rPr>
          <w:color w:val="000000"/>
          <w:sz w:val="28"/>
          <w:szCs w:val="28"/>
        </w:rPr>
        <w:t xml:space="preserve"> </w:t>
      </w:r>
    </w:p>
    <w:p w:rsidR="009808F2" w:rsidRDefault="009808F2" w:rsidP="009808F2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C50CE0">
        <w:rPr>
          <w:rFonts w:ascii="Times New Roman" w:hAnsi="Times New Roman"/>
          <w:sz w:val="28"/>
          <w:szCs w:val="28"/>
        </w:rPr>
        <w:t>В целях эффективного решения вопросов местного значения, Думой Березовского района может быть принято решение о принятии осуществления части полномочий органов местного самоуправления городского или сельского поселения Березовского района по дорожной деятельности органами местного самоуправления Березовского района на очередной финансовый год,</w:t>
      </w:r>
      <w:r w:rsidRPr="00C50CE0">
        <w:rPr>
          <w:rFonts w:ascii="Times New Roman" w:hAnsi="Times New Roman"/>
          <w:spacing w:val="-2"/>
          <w:sz w:val="28"/>
          <w:szCs w:val="28"/>
        </w:rPr>
        <w:t xml:space="preserve"> в части </w:t>
      </w:r>
      <w:r w:rsidRPr="00C50CE0">
        <w:rPr>
          <w:rFonts w:ascii="Times New Roman" w:hAnsi="Times New Roman"/>
          <w:sz w:val="28"/>
          <w:szCs w:val="28"/>
        </w:rPr>
        <w:t xml:space="preserve">проектирования, </w:t>
      </w:r>
      <w:r w:rsidRPr="00C50CE0">
        <w:rPr>
          <w:rFonts w:ascii="Times New Roman" w:hAnsi="Times New Roman"/>
          <w:spacing w:val="-1"/>
          <w:sz w:val="28"/>
          <w:szCs w:val="28"/>
        </w:rPr>
        <w:t>строительства, реконструкции, капитального ремонта и ремонта автомобильных дорог местного значения.</w:t>
      </w:r>
    </w:p>
    <w:p w:rsidR="009808F2" w:rsidRPr="003D6209" w:rsidRDefault="009808F2" w:rsidP="009808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C50CE0">
        <w:rPr>
          <w:rFonts w:ascii="Times New Roman" w:hAnsi="Times New Roman"/>
          <w:sz w:val="28"/>
          <w:szCs w:val="28"/>
        </w:rPr>
        <w:t>7. Оценка хода исполнения мероприятий муниципальной</w:t>
      </w:r>
      <w:r w:rsidRPr="003D6209">
        <w:rPr>
          <w:rFonts w:ascii="Times New Roman" w:hAnsi="Times New Roman"/>
          <w:sz w:val="28"/>
          <w:szCs w:val="28"/>
        </w:rPr>
        <w:t xml:space="preserve"> программы основана на мониторинге ожидаемых непосредственных и конечных результатов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6209">
        <w:rPr>
          <w:rFonts w:ascii="Times New Roman" w:hAnsi="Times New Roman"/>
          <w:sz w:val="28"/>
          <w:szCs w:val="28"/>
        </w:rPr>
        <w:t xml:space="preserve"> программы как сопоставления фактически достигнутых, так и целевых значений показателей. В соответствии с данными мониторинга по фактически достигнутым результатам реализации в </w:t>
      </w:r>
      <w:r>
        <w:rPr>
          <w:rFonts w:ascii="Times New Roman" w:hAnsi="Times New Roman"/>
          <w:sz w:val="28"/>
          <w:szCs w:val="28"/>
        </w:rPr>
        <w:t>муниципальную</w:t>
      </w:r>
      <w:r w:rsidRPr="003D6209">
        <w:rPr>
          <w:rFonts w:ascii="Times New Roman" w:hAnsi="Times New Roman"/>
          <w:sz w:val="28"/>
          <w:szCs w:val="28"/>
        </w:rPr>
        <w:t xml:space="preserve"> программу могут быть внесены корректировки. В случае выявления лучших практик реализации программных мероприятий в </w:t>
      </w:r>
      <w:r>
        <w:rPr>
          <w:rFonts w:ascii="Times New Roman" w:hAnsi="Times New Roman"/>
          <w:sz w:val="28"/>
          <w:szCs w:val="28"/>
        </w:rPr>
        <w:t>муниципальную</w:t>
      </w:r>
      <w:r w:rsidRPr="003D6209">
        <w:rPr>
          <w:rFonts w:ascii="Times New Roman" w:hAnsi="Times New Roman"/>
          <w:sz w:val="28"/>
          <w:szCs w:val="28"/>
        </w:rPr>
        <w:t xml:space="preserve"> программу могут быть внесены корректировки, связанные с оптимизацией этих мероприятий.</w:t>
      </w:r>
    </w:p>
    <w:p w:rsidR="009808F2" w:rsidRPr="003D6209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</w:t>
      </w:r>
      <w:r w:rsidRPr="003D6209">
        <w:rPr>
          <w:rFonts w:ascii="Times New Roman" w:hAnsi="Times New Roman"/>
          <w:sz w:val="28"/>
          <w:szCs w:val="28"/>
        </w:rPr>
        <w:t xml:space="preserve">. Распределение объемов финансирования, указанных в </w:t>
      </w:r>
      <w:hyperlink w:anchor="Par1014" w:history="1">
        <w:r w:rsidRPr="003D6209">
          <w:rPr>
            <w:rFonts w:ascii="Times New Roman" w:hAnsi="Times New Roman"/>
            <w:sz w:val="28"/>
            <w:szCs w:val="28"/>
          </w:rPr>
          <w:t xml:space="preserve">таблице </w:t>
        </w:r>
      </w:hyperlink>
      <w:r>
        <w:rPr>
          <w:rFonts w:ascii="Times New Roman" w:hAnsi="Times New Roman"/>
          <w:sz w:val="28"/>
          <w:szCs w:val="28"/>
        </w:rPr>
        <w:t>3</w:t>
      </w:r>
      <w:r w:rsidRPr="003D6209">
        <w:rPr>
          <w:rFonts w:ascii="Times New Roman" w:hAnsi="Times New Roman"/>
          <w:sz w:val="28"/>
          <w:szCs w:val="28"/>
        </w:rPr>
        <w:t xml:space="preserve">, осуществляется ответственным исполнителем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6209">
        <w:rPr>
          <w:rFonts w:ascii="Times New Roman" w:hAnsi="Times New Roman"/>
          <w:sz w:val="28"/>
          <w:szCs w:val="28"/>
        </w:rPr>
        <w:t xml:space="preserve"> программы по согласованию с соисполнителями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6209">
        <w:rPr>
          <w:rFonts w:ascii="Times New Roman" w:hAnsi="Times New Roman"/>
          <w:sz w:val="28"/>
          <w:szCs w:val="28"/>
        </w:rPr>
        <w:t xml:space="preserve"> программы.</w:t>
      </w:r>
    </w:p>
    <w:p w:rsidR="009808F2" w:rsidRPr="00C50CE0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C50CE0">
        <w:rPr>
          <w:rFonts w:ascii="Times New Roman" w:hAnsi="Times New Roman"/>
          <w:sz w:val="28"/>
          <w:szCs w:val="28"/>
        </w:rPr>
        <w:t xml:space="preserve">9. Муниципальным заказчиком по проектированию, </w:t>
      </w:r>
      <w:r w:rsidRPr="00C50CE0">
        <w:rPr>
          <w:rFonts w:ascii="Times New Roman" w:hAnsi="Times New Roman"/>
          <w:spacing w:val="-1"/>
          <w:sz w:val="28"/>
          <w:szCs w:val="28"/>
        </w:rPr>
        <w:t xml:space="preserve">строительству, реконструкции, капитальному ремонту и ремонту автомобильных дорог </w:t>
      </w:r>
      <w:r w:rsidRPr="00C50CE0">
        <w:rPr>
          <w:rFonts w:ascii="Times New Roman" w:hAnsi="Times New Roman"/>
          <w:sz w:val="28"/>
          <w:szCs w:val="28"/>
        </w:rPr>
        <w:t xml:space="preserve">общего пользования местного значения, финансируемых за счет субсидий, </w:t>
      </w:r>
      <w:r w:rsidRPr="00C50CE0">
        <w:rPr>
          <w:rFonts w:ascii="Times New Roman" w:hAnsi="Times New Roman"/>
          <w:sz w:val="28"/>
          <w:szCs w:val="28"/>
        </w:rPr>
        <w:lastRenderedPageBreak/>
        <w:t>предоставляемых местным бюджетам из дорожного фонда автономного округа и за счет бюджетных ассигнований дорожного фонда Березовского района, предусмотренных муниципальной программой, является Управление капитального строительства и ремонта администрации Березовского района.</w:t>
      </w:r>
    </w:p>
    <w:p w:rsidR="009808F2" w:rsidRPr="003D6209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6209">
        <w:rPr>
          <w:rFonts w:ascii="Times New Roman" w:hAnsi="Times New Roman"/>
          <w:sz w:val="28"/>
          <w:szCs w:val="28"/>
        </w:rPr>
        <w:t xml:space="preserve">Реализация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6209">
        <w:rPr>
          <w:rFonts w:ascii="Times New Roman" w:hAnsi="Times New Roman"/>
          <w:sz w:val="28"/>
          <w:szCs w:val="28"/>
        </w:rPr>
        <w:t xml:space="preserve"> программы зависит от ряда рисков, которые могут в значительной степени оказать влияние на значение показателей результативности и в целом на достижение результатов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6209">
        <w:rPr>
          <w:rFonts w:ascii="Times New Roman" w:hAnsi="Times New Roman"/>
          <w:sz w:val="28"/>
          <w:szCs w:val="28"/>
        </w:rPr>
        <w:t xml:space="preserve"> программы. К ним следует отнести </w:t>
      </w:r>
      <w:r w:rsidRPr="003D6209">
        <w:rPr>
          <w:rFonts w:ascii="Times New Roman" w:hAnsi="Times New Roman"/>
          <w:b/>
          <w:sz w:val="28"/>
          <w:szCs w:val="28"/>
        </w:rPr>
        <w:t>макроэкономические, финансовые, правовые и управленческие риски</w:t>
      </w:r>
      <w:r w:rsidRPr="003D6209">
        <w:rPr>
          <w:rFonts w:ascii="Times New Roman" w:hAnsi="Times New Roman"/>
          <w:sz w:val="28"/>
          <w:szCs w:val="28"/>
        </w:rPr>
        <w:t>.</w:t>
      </w:r>
    </w:p>
    <w:p w:rsidR="009808F2" w:rsidRPr="003D6209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6209">
        <w:rPr>
          <w:rFonts w:ascii="Times New Roman" w:hAnsi="Times New Roman"/>
          <w:b/>
          <w:sz w:val="28"/>
          <w:szCs w:val="28"/>
        </w:rPr>
        <w:t>Макроэкономические риски</w:t>
      </w:r>
      <w:r w:rsidRPr="003D6209">
        <w:rPr>
          <w:rFonts w:ascii="Times New Roman" w:hAnsi="Times New Roman"/>
          <w:sz w:val="28"/>
          <w:szCs w:val="28"/>
        </w:rPr>
        <w:t xml:space="preserve"> связаны с возможностями снижения темпов роста экономики, с финансовым кризисом. Указанные риски могут оказать влияние на результаты финансово-хозяйственной деятельности организаций транспортного комплекса. Результаты деятельности организаций зависят от роста цен на товарном рынке, стоимости потребляемой ими продукции (работ услуг), что влияет на себестоимость их продукции, их финансовую устойчивость и платежеспособность. Кроме того, спрос на их собственную продукцию (услуги, работы), платежеспособность партнеров и потенциальных потребителей их продукции (услуг, работ) и т.п. также влияют на результаты. Указанные факторы могут негативно сказаться на деятельности организаций, повлечь невыполнение планов (программ) финансово-хозяйственной деятельности, снижение рентабельности, невозможности осуществления прибыльной деятельности и привести к несостоятельности (банкротству). Убыточная деятельность организаций повлечет, соответственно, срыв выполнения плановых объемов работ.</w:t>
      </w:r>
    </w:p>
    <w:p w:rsidR="009808F2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6209">
        <w:rPr>
          <w:rFonts w:ascii="Times New Roman" w:hAnsi="Times New Roman"/>
          <w:b/>
          <w:sz w:val="28"/>
          <w:szCs w:val="28"/>
        </w:rPr>
        <w:t>Риск финансового обеспечения</w:t>
      </w:r>
      <w:r w:rsidRPr="003D6209">
        <w:rPr>
          <w:rFonts w:ascii="Times New Roman" w:hAnsi="Times New Roman"/>
          <w:sz w:val="28"/>
          <w:szCs w:val="28"/>
        </w:rPr>
        <w:t xml:space="preserve"> связан с недофинансированием основных мероприятий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6209">
        <w:rPr>
          <w:rFonts w:ascii="Times New Roman" w:hAnsi="Times New Roman"/>
          <w:sz w:val="28"/>
          <w:szCs w:val="28"/>
        </w:rPr>
        <w:t xml:space="preserve"> программы, в связи с потенциально возможным дефицитом бюджета автономного округа</w:t>
      </w:r>
      <w:r>
        <w:rPr>
          <w:rFonts w:ascii="Times New Roman" w:hAnsi="Times New Roman"/>
          <w:sz w:val="28"/>
          <w:szCs w:val="28"/>
        </w:rPr>
        <w:t xml:space="preserve"> и бюджета Березовского района</w:t>
      </w:r>
      <w:r w:rsidRPr="003D6209">
        <w:rPr>
          <w:rFonts w:ascii="Times New Roman" w:hAnsi="Times New Roman"/>
          <w:sz w:val="28"/>
          <w:szCs w:val="28"/>
        </w:rPr>
        <w:t>. Указанный фактор  имеет приоритетно</w:t>
      </w:r>
      <w:r>
        <w:rPr>
          <w:rFonts w:ascii="Times New Roman" w:hAnsi="Times New Roman"/>
          <w:sz w:val="28"/>
          <w:szCs w:val="28"/>
        </w:rPr>
        <w:t>е</w:t>
      </w:r>
      <w:r w:rsidRPr="003D6209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е</w:t>
      </w:r>
      <w:r w:rsidRPr="003D620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3D6209">
        <w:rPr>
          <w:rFonts w:ascii="Times New Roman" w:hAnsi="Times New Roman"/>
          <w:sz w:val="28"/>
          <w:szCs w:val="28"/>
        </w:rPr>
        <w:t xml:space="preserve">тразиться на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программы.</w:t>
      </w:r>
      <w:r w:rsidRPr="003D6209">
        <w:rPr>
          <w:rFonts w:ascii="Times New Roman" w:hAnsi="Times New Roman"/>
          <w:sz w:val="28"/>
          <w:szCs w:val="28"/>
        </w:rPr>
        <w:t xml:space="preserve"> </w:t>
      </w:r>
    </w:p>
    <w:p w:rsidR="009808F2" w:rsidRPr="003D6209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6209">
        <w:rPr>
          <w:rFonts w:ascii="Times New Roman" w:hAnsi="Times New Roman"/>
          <w:b/>
          <w:sz w:val="28"/>
          <w:szCs w:val="28"/>
        </w:rPr>
        <w:t>К правовым рискам</w:t>
      </w:r>
      <w:r w:rsidRPr="003D6209">
        <w:rPr>
          <w:rFonts w:ascii="Times New Roman" w:hAnsi="Times New Roman"/>
          <w:sz w:val="28"/>
          <w:szCs w:val="28"/>
        </w:rPr>
        <w:t xml:space="preserve">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6209">
        <w:rPr>
          <w:rFonts w:ascii="Times New Roman" w:hAnsi="Times New Roman"/>
          <w:sz w:val="28"/>
          <w:szCs w:val="28"/>
        </w:rPr>
        <w:t xml:space="preserve"> программы относятся риски, связанные с изменениями законодательства (на федеральном и региональном уровнях). Регулирование данной группы рисков осуществляется посредством активной нормотворческой деятельности, законодательной инициативы.</w:t>
      </w:r>
    </w:p>
    <w:p w:rsidR="009808F2" w:rsidRPr="003D6209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6209">
        <w:rPr>
          <w:rFonts w:ascii="Times New Roman" w:hAnsi="Times New Roman"/>
          <w:b/>
          <w:sz w:val="28"/>
          <w:szCs w:val="28"/>
        </w:rPr>
        <w:t>Управленческие риски</w:t>
      </w:r>
      <w:r w:rsidRPr="003D6209">
        <w:rPr>
          <w:rFonts w:ascii="Times New Roman" w:hAnsi="Times New Roman"/>
          <w:sz w:val="28"/>
          <w:szCs w:val="28"/>
        </w:rPr>
        <w:t xml:space="preserve"> связаны с изменением политической обстановки, стратегических и тактических задач в сфере транспортного комплекса автономного округа</w:t>
      </w:r>
      <w:r>
        <w:rPr>
          <w:rFonts w:ascii="Times New Roman" w:hAnsi="Times New Roman"/>
          <w:sz w:val="28"/>
          <w:szCs w:val="28"/>
        </w:rPr>
        <w:t xml:space="preserve"> и в частности транспортного комплекса Березовского района</w:t>
      </w:r>
      <w:r w:rsidRPr="003D6209">
        <w:rPr>
          <w:rFonts w:ascii="Times New Roman" w:hAnsi="Times New Roman"/>
          <w:sz w:val="28"/>
          <w:szCs w:val="28"/>
        </w:rPr>
        <w:t xml:space="preserve">, принятием управленческих решений, влияющих на реализацию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6209">
        <w:rPr>
          <w:rFonts w:ascii="Times New Roman" w:hAnsi="Times New Roman"/>
          <w:sz w:val="28"/>
          <w:szCs w:val="28"/>
        </w:rPr>
        <w:t xml:space="preserve"> программы.</w:t>
      </w:r>
    </w:p>
    <w:p w:rsidR="009808F2" w:rsidRDefault="009808F2" w:rsidP="009808F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3D6209">
        <w:rPr>
          <w:rFonts w:ascii="Times New Roman" w:hAnsi="Times New Roman"/>
          <w:sz w:val="28"/>
          <w:szCs w:val="28"/>
        </w:rPr>
        <w:t xml:space="preserve">В качестве мер управления указанными рисками в целях снижения отрицательных последствий в процессе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6209">
        <w:rPr>
          <w:rFonts w:ascii="Times New Roman" w:hAnsi="Times New Roman"/>
          <w:sz w:val="28"/>
          <w:szCs w:val="28"/>
        </w:rPr>
        <w:t xml:space="preserve"> программы будет осуществляться мониторинг действующего законодательства, влияющего на выполнение программных мероприятий, достижение поставленной цели и решение задач, а также совершенствование механизмов функционирования транспортного комплекса.</w:t>
      </w:r>
    </w:p>
    <w:p w:rsidR="00B95210" w:rsidRPr="000064E3" w:rsidRDefault="00B95210" w:rsidP="009808F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lastRenderedPageBreak/>
        <w:t>Раздел 3. ПРОГРАММНЫЕ МЕРОПРИЯТИЯ МУНИЦИПАЛЬНОЙ ПРОГРАММЫ</w:t>
      </w:r>
    </w:p>
    <w:p w:rsidR="00B95210" w:rsidRPr="000064E3" w:rsidRDefault="00B95210" w:rsidP="00281E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6"/>
          <w:szCs w:val="26"/>
        </w:rPr>
      </w:pP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Мероприятия муниципальной программы приведены в </w:t>
      </w:r>
      <w:hyperlink w:anchor="Par1105" w:history="1">
        <w:r w:rsidRPr="000064E3">
          <w:rPr>
            <w:rFonts w:ascii="Times New Roman" w:hAnsi="Times New Roman"/>
            <w:sz w:val="26"/>
            <w:szCs w:val="26"/>
          </w:rPr>
          <w:t xml:space="preserve">таблице </w:t>
        </w:r>
      </w:hyperlink>
      <w:r w:rsidRPr="000064E3">
        <w:rPr>
          <w:rFonts w:ascii="Times New Roman" w:hAnsi="Times New Roman"/>
          <w:sz w:val="26"/>
          <w:szCs w:val="26"/>
        </w:rPr>
        <w:t>1.</w:t>
      </w: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Реализация поставленных целей и решение задач муниципальной программы планируется через проведение комплекса технических, организационно-управленческих и научно-исследовательских мероприятий.</w:t>
      </w: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В соответствии с </w:t>
      </w:r>
      <w:hyperlink w:anchor="Par1116" w:history="1">
        <w:r w:rsidRPr="000064E3">
          <w:rPr>
            <w:rFonts w:ascii="Times New Roman" w:hAnsi="Times New Roman"/>
            <w:sz w:val="26"/>
            <w:szCs w:val="26"/>
          </w:rPr>
          <w:t>подпрограммой 1</w:t>
        </w:r>
      </w:hyperlink>
      <w:r w:rsidRPr="000064E3">
        <w:rPr>
          <w:rFonts w:ascii="Times New Roman" w:hAnsi="Times New Roman"/>
          <w:sz w:val="26"/>
          <w:szCs w:val="26"/>
        </w:rPr>
        <w:t xml:space="preserve"> "Автомобильный транспорт» предполагается реализация следующего мероприятия </w:t>
      </w: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 Мероприятие 1.1 «Субсидирование пассажирских перевозок автотранспортом общего пользования на социально значимых муниципальных маршрутах», предусматриваются с целью оказания финансового содействия по возмещению указанных затрат предприятиям автомобильного комплекса, что позволит компенсировать убытки и, соответственно, обеспечивать надежность и безопасность по основным социально значимым маршрутам.</w:t>
      </w: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В соответствии с подпрограммой 2 «Дорожное хозяйство» предполагается реализация следующих мероприятий:</w:t>
      </w: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Мероприятие 2.1 «Содержание, расчистка, уборка и вывоз снега в зимний период автомобильных дорог и улиц поселка»</w:t>
      </w: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 Мероприятие 2.2. «Содержание технических средств регулирования дорожного движения, дорожная разметка»</w:t>
      </w:r>
    </w:p>
    <w:p w:rsidR="00B95210" w:rsidRPr="000064E3" w:rsidRDefault="00B95210" w:rsidP="009F38F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 Мероприятие 2.3. «Техническое обслуживание и эксплуатация сетей уличного освещения» </w:t>
      </w:r>
    </w:p>
    <w:p w:rsidR="00B95210" w:rsidRPr="000064E3" w:rsidRDefault="00B95210" w:rsidP="009F38F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9F38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>Раздел 4. МЕХАНИЗМ РЕАЛИЗАЦИИ МУНИЦИПАЛЬНОЙ ПРОГРАММЫ</w:t>
      </w: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FF144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Управление Программой осуществляет ответственный исполнитель - администрация городского поселения Игрим, в лице заместителя главы поселения по муниципальному хозяйству. Ответственный исполнитель уточняет сроки реализации мероприятий и объемы их финансирования.</w:t>
      </w:r>
    </w:p>
    <w:p w:rsidR="00B95210" w:rsidRPr="000064E3" w:rsidRDefault="00B95210" w:rsidP="00FF144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При текущем управлении выполняются следующие основные задачи:</w:t>
      </w:r>
    </w:p>
    <w:p w:rsidR="00B95210" w:rsidRPr="000064E3" w:rsidRDefault="00B95210" w:rsidP="00FF144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>- подготовка муниципальных нормативных правовых актов, необходимых для выполнения Программы;</w:t>
      </w:r>
    </w:p>
    <w:p w:rsidR="00B95210" w:rsidRPr="000064E3" w:rsidRDefault="00B95210" w:rsidP="00FF144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>- подготовка предложений по составлению плана инвестиционных и текущих расходов на очередной год;</w:t>
      </w:r>
    </w:p>
    <w:p w:rsidR="00B95210" w:rsidRPr="000064E3" w:rsidRDefault="00B95210" w:rsidP="00FF144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 принятия бюджета городского поселения и уточнения возможных объемов финансирования из других источников;</w:t>
      </w:r>
    </w:p>
    <w:p w:rsidR="00B95210" w:rsidRPr="000064E3" w:rsidRDefault="00B95210" w:rsidP="00FF144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>- мониторинг выполнения показателей Программы и сбор оперативной отчетной информации, подготовка и предложение в установленном порядке отчетов о ходе реализации Программы.</w:t>
      </w:r>
    </w:p>
    <w:p w:rsidR="00B95210" w:rsidRPr="000064E3" w:rsidRDefault="00B95210" w:rsidP="00FF144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 Реализация Программы осуществляется посредством размещения муниципальных заказов на выполнение работ, закупку и поставку продукции, оказание услуг на основе муниципальных контрактов на приобретение товаров (оказание услуг, выполнение работ) для муниципальных нужд, заключаемых заказчиком с исполнителями в установленном законодательством Российской Федерации порядке. </w:t>
      </w:r>
    </w:p>
    <w:p w:rsidR="00B95210" w:rsidRPr="000064E3" w:rsidRDefault="00B95210" w:rsidP="00FF144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lastRenderedPageBreak/>
        <w:t xml:space="preserve">    Оценка хода исполнения мероприятий Программы основана на мониторинге ожидаемых непосредственных и конечных результатов реализации Программы как сопоставления фактически достигнутых, так и целевых значений показателей. В соответствии с данными мониторинга по фактически достигнутым результатам реализации в Программу могут быть внесены корректировки. В случае выявления лучших практик реализации программных мероприятий в Программу могут быть внесены корректировки, связанные с оптимизацией этих мероприятий.</w:t>
      </w:r>
    </w:p>
    <w:p w:rsidR="00B95210" w:rsidRPr="000064E3" w:rsidRDefault="00B95210" w:rsidP="009F38F8">
      <w:pPr>
        <w:autoSpaceDE w:val="0"/>
        <w:autoSpaceDN w:val="0"/>
        <w:adjustRightInd w:val="0"/>
        <w:jc w:val="right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95210" w:rsidRDefault="00B95210" w:rsidP="009F38F8">
      <w:pPr>
        <w:pStyle w:val="a3"/>
        <w:jc w:val="both"/>
        <w:rPr>
          <w:rFonts w:ascii="Times New Roman" w:hAnsi="Times New Roman"/>
          <w:sz w:val="28"/>
          <w:szCs w:val="28"/>
        </w:rPr>
        <w:sectPr w:rsidR="00B952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5210" w:rsidRPr="00EB27A7" w:rsidRDefault="00B95210" w:rsidP="00EB27A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EB27A7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>1</w:t>
      </w:r>
    </w:p>
    <w:p w:rsidR="00B95210" w:rsidRDefault="00B95210" w:rsidP="00EB27A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программных мероприятий муниципальной программы</w:t>
      </w:r>
    </w:p>
    <w:p w:rsidR="00B95210" w:rsidRPr="00EB27A7" w:rsidRDefault="00B95210" w:rsidP="00EB27A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B27A7">
        <w:rPr>
          <w:rFonts w:ascii="Times New Roman" w:hAnsi="Times New Roman"/>
          <w:sz w:val="28"/>
          <w:szCs w:val="28"/>
        </w:rPr>
        <w:t xml:space="preserve">«Развитие </w:t>
      </w:r>
      <w:r>
        <w:rPr>
          <w:rFonts w:ascii="Times New Roman" w:hAnsi="Times New Roman"/>
          <w:sz w:val="28"/>
          <w:szCs w:val="28"/>
        </w:rPr>
        <w:t>дорожно-</w:t>
      </w:r>
      <w:r w:rsidRPr="00EB27A7">
        <w:rPr>
          <w:rFonts w:ascii="Times New Roman" w:hAnsi="Times New Roman"/>
          <w:sz w:val="28"/>
          <w:szCs w:val="28"/>
        </w:rPr>
        <w:t>транспортной системы на террит</w:t>
      </w:r>
      <w:r>
        <w:rPr>
          <w:rFonts w:ascii="Times New Roman" w:hAnsi="Times New Roman"/>
          <w:sz w:val="28"/>
          <w:szCs w:val="28"/>
        </w:rPr>
        <w:t>ории городского поселения Игрим</w:t>
      </w:r>
      <w:r w:rsidRPr="00EB27A7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4-2018</w:t>
      </w:r>
      <w:r w:rsidRPr="00EB27A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ы»</w:t>
      </w:r>
    </w:p>
    <w:p w:rsidR="00B95210" w:rsidRDefault="00B95210" w:rsidP="00EB27A7">
      <w:pPr>
        <w:jc w:val="center"/>
        <w:rPr>
          <w:rFonts w:ascii="Times New Roman" w:hAnsi="Times New Roman"/>
          <w:sz w:val="24"/>
          <w:szCs w:val="24"/>
        </w:rPr>
      </w:pPr>
    </w:p>
    <w:p w:rsidR="00B95210" w:rsidRPr="0040018A" w:rsidRDefault="00B95210" w:rsidP="00EB27A7">
      <w:pPr>
        <w:pStyle w:val="Normal2"/>
        <w:tabs>
          <w:tab w:val="left" w:pos="720"/>
        </w:tabs>
        <w:spacing w:before="0" w:after="0"/>
        <w:rPr>
          <w:sz w:val="20"/>
          <w:szCs w:val="20"/>
        </w:rPr>
      </w:pPr>
      <w:r w:rsidRPr="0040018A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5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3965"/>
        <w:gridCol w:w="1422"/>
        <w:gridCol w:w="1418"/>
        <w:gridCol w:w="8"/>
        <w:gridCol w:w="1410"/>
        <w:gridCol w:w="8"/>
        <w:gridCol w:w="1409"/>
        <w:gridCol w:w="8"/>
        <w:gridCol w:w="1268"/>
        <w:gridCol w:w="8"/>
        <w:gridCol w:w="1269"/>
        <w:gridCol w:w="1134"/>
        <w:gridCol w:w="6"/>
        <w:gridCol w:w="1134"/>
        <w:gridCol w:w="8"/>
      </w:tblGrid>
      <w:tr w:rsidR="00B95210" w:rsidRPr="00F27ED6" w:rsidTr="00C97C30">
        <w:trPr>
          <w:gridAfter w:val="1"/>
          <w:wAfter w:w="8" w:type="dxa"/>
          <w:trHeight w:val="535"/>
        </w:trPr>
        <w:tc>
          <w:tcPr>
            <w:tcW w:w="672" w:type="dxa"/>
            <w:vMerge w:val="restart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sz w:val="24"/>
                <w:szCs w:val="24"/>
              </w:rPr>
            </w:pPr>
            <w:r w:rsidRPr="00F27ED6">
              <w:rPr>
                <w:sz w:val="24"/>
                <w:szCs w:val="24"/>
              </w:rPr>
              <w:t>№</w:t>
            </w:r>
          </w:p>
        </w:tc>
        <w:tc>
          <w:tcPr>
            <w:tcW w:w="3966" w:type="dxa"/>
            <w:vMerge w:val="restart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422" w:type="dxa"/>
            <w:vMerge w:val="restart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660" w:type="dxa"/>
            <w:gridSpan w:val="11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Финансовые средства на реализацию (тыс.руб)</w:t>
            </w:r>
          </w:p>
        </w:tc>
      </w:tr>
      <w:tr w:rsidR="00B95210" w:rsidRPr="00F27ED6" w:rsidTr="00C97C30">
        <w:trPr>
          <w:gridAfter w:val="1"/>
          <w:wAfter w:w="8" w:type="dxa"/>
          <w:trHeight w:val="620"/>
        </w:trPr>
        <w:tc>
          <w:tcPr>
            <w:tcW w:w="672" w:type="dxa"/>
            <w:vMerge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  <w:vMerge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2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277" w:type="dxa"/>
            <w:gridSpan w:val="2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gridSpan w:val="2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B95210" w:rsidRPr="00F27ED6" w:rsidTr="00C97C30">
        <w:trPr>
          <w:trHeight w:val="446"/>
        </w:trPr>
        <w:tc>
          <w:tcPr>
            <w:tcW w:w="15146" w:type="dxa"/>
            <w:gridSpan w:val="16"/>
          </w:tcPr>
          <w:p w:rsidR="00B95210" w:rsidRPr="00F27ED6" w:rsidRDefault="00B95210" w:rsidP="00F36DB6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Подпрограмма 1. Автомобильный транспорт</w:t>
            </w:r>
          </w:p>
        </w:tc>
      </w:tr>
      <w:tr w:rsidR="00B95210" w:rsidRPr="00F27ED6" w:rsidTr="00C97C30">
        <w:trPr>
          <w:trHeight w:val="426"/>
        </w:trPr>
        <w:tc>
          <w:tcPr>
            <w:tcW w:w="15146" w:type="dxa"/>
            <w:gridSpan w:val="16"/>
          </w:tcPr>
          <w:p w:rsidR="00B95210" w:rsidRPr="00F27ED6" w:rsidRDefault="00B95210" w:rsidP="00F36DB6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Задача. Обеспечение доступности и повышение качества транспортных услуг</w:t>
            </w:r>
          </w:p>
        </w:tc>
      </w:tr>
      <w:tr w:rsidR="00B95210" w:rsidRPr="00F27ED6" w:rsidTr="000A5A1A">
        <w:trPr>
          <w:gridAfter w:val="1"/>
          <w:wAfter w:w="8" w:type="dxa"/>
          <w:trHeight w:val="2004"/>
        </w:trPr>
        <w:tc>
          <w:tcPr>
            <w:tcW w:w="672" w:type="dxa"/>
          </w:tcPr>
          <w:p w:rsidR="00B95210" w:rsidRPr="00F27ED6" w:rsidRDefault="00B95210" w:rsidP="00750C69">
            <w:pPr>
              <w:rPr>
                <w:sz w:val="24"/>
                <w:szCs w:val="24"/>
              </w:rPr>
            </w:pPr>
            <w:r w:rsidRPr="00F27ED6">
              <w:rPr>
                <w:sz w:val="24"/>
                <w:szCs w:val="24"/>
              </w:rPr>
              <w:t>1.1.</w:t>
            </w:r>
          </w:p>
        </w:tc>
        <w:tc>
          <w:tcPr>
            <w:tcW w:w="3966" w:type="dxa"/>
          </w:tcPr>
          <w:p w:rsidR="00B95210" w:rsidRPr="00F27ED6" w:rsidRDefault="00B95210" w:rsidP="00F36D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Субсидирование пассажирских перевозок автотранспортом общего пользования на социально значимых муниципальных маршрутах</w:t>
            </w:r>
          </w:p>
        </w:tc>
        <w:tc>
          <w:tcPr>
            <w:tcW w:w="1422" w:type="dxa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  <w:tc>
          <w:tcPr>
            <w:tcW w:w="1418" w:type="dxa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Бюджет городского поселения Игрим</w:t>
            </w:r>
          </w:p>
        </w:tc>
        <w:tc>
          <w:tcPr>
            <w:tcW w:w="1418" w:type="dxa"/>
            <w:gridSpan w:val="2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1 200,0</w:t>
            </w:r>
          </w:p>
        </w:tc>
        <w:tc>
          <w:tcPr>
            <w:tcW w:w="1417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1 200,0</w:t>
            </w:r>
          </w:p>
        </w:tc>
        <w:tc>
          <w:tcPr>
            <w:tcW w:w="1276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7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5 600,0</w:t>
            </w:r>
          </w:p>
        </w:tc>
        <w:tc>
          <w:tcPr>
            <w:tcW w:w="1138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5 650,0</w:t>
            </w:r>
          </w:p>
        </w:tc>
      </w:tr>
      <w:tr w:rsidR="00B95210" w:rsidRPr="00F27ED6" w:rsidTr="00C97C30">
        <w:trPr>
          <w:gridAfter w:val="1"/>
          <w:wAfter w:w="6" w:type="dxa"/>
        </w:trPr>
        <w:tc>
          <w:tcPr>
            <w:tcW w:w="7486" w:type="dxa"/>
            <w:gridSpan w:val="5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 1</w:t>
            </w:r>
          </w:p>
        </w:tc>
        <w:tc>
          <w:tcPr>
            <w:tcW w:w="1418" w:type="dxa"/>
            <w:gridSpan w:val="2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14 450,0</w:t>
            </w:r>
          </w:p>
        </w:tc>
        <w:tc>
          <w:tcPr>
            <w:tcW w:w="1417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1 200,0</w:t>
            </w:r>
          </w:p>
        </w:tc>
        <w:tc>
          <w:tcPr>
            <w:tcW w:w="1276" w:type="dxa"/>
            <w:gridSpan w:val="2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269" w:type="dxa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B95210" w:rsidRPr="00F27ED6" w:rsidRDefault="00B95210" w:rsidP="00750C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5 600,0</w:t>
            </w:r>
          </w:p>
        </w:tc>
        <w:tc>
          <w:tcPr>
            <w:tcW w:w="1140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5 650,0</w:t>
            </w:r>
          </w:p>
        </w:tc>
      </w:tr>
      <w:tr w:rsidR="00B95210" w:rsidRPr="00F27ED6" w:rsidTr="00C97C30">
        <w:tc>
          <w:tcPr>
            <w:tcW w:w="15146" w:type="dxa"/>
            <w:gridSpan w:val="16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Подпрограмма 2. Дорожное хозяйство</w:t>
            </w:r>
          </w:p>
        </w:tc>
      </w:tr>
      <w:tr w:rsidR="00B95210" w:rsidRPr="00F27ED6" w:rsidTr="00453893">
        <w:trPr>
          <w:trHeight w:val="415"/>
        </w:trPr>
        <w:tc>
          <w:tcPr>
            <w:tcW w:w="15146" w:type="dxa"/>
            <w:gridSpan w:val="16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Задача.</w:t>
            </w:r>
            <w:r w:rsidRPr="00F27ED6">
              <w:rPr>
                <w:rFonts w:ascii="Times New Roman" w:hAnsi="Times New Roman"/>
                <w:sz w:val="26"/>
                <w:szCs w:val="26"/>
              </w:rPr>
              <w:t xml:space="preserve"> Содержание и текущий ремонт автомобильных дорог и улиц общего пользования местного значения.</w:t>
            </w:r>
          </w:p>
        </w:tc>
      </w:tr>
      <w:tr w:rsidR="00B95210" w:rsidRPr="00F27ED6" w:rsidTr="00C97C30">
        <w:trPr>
          <w:gridAfter w:val="1"/>
          <w:wAfter w:w="8" w:type="dxa"/>
          <w:trHeight w:val="416"/>
        </w:trPr>
        <w:tc>
          <w:tcPr>
            <w:tcW w:w="672" w:type="dxa"/>
          </w:tcPr>
          <w:p w:rsidR="00B95210" w:rsidRPr="00F27ED6" w:rsidRDefault="00B95210" w:rsidP="00750C69">
            <w:pPr>
              <w:rPr>
                <w:sz w:val="24"/>
                <w:szCs w:val="24"/>
              </w:rPr>
            </w:pPr>
            <w:r w:rsidRPr="00F27ED6">
              <w:rPr>
                <w:sz w:val="24"/>
                <w:szCs w:val="24"/>
              </w:rPr>
              <w:t>1.</w:t>
            </w:r>
          </w:p>
        </w:tc>
        <w:tc>
          <w:tcPr>
            <w:tcW w:w="3966" w:type="dxa"/>
          </w:tcPr>
          <w:p w:rsidR="00B95210" w:rsidRPr="00F27ED6" w:rsidRDefault="00B95210" w:rsidP="00191C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Содержание, расчистка, уборка и вывоз снега в зимний период автомобильных дорог и улиц поселка</w:t>
            </w:r>
          </w:p>
        </w:tc>
        <w:tc>
          <w:tcPr>
            <w:tcW w:w="1422" w:type="dxa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 xml:space="preserve">Администрация городского поселения </w:t>
            </w:r>
            <w:r w:rsidRPr="00F27ED6">
              <w:rPr>
                <w:rFonts w:ascii="Times New Roman" w:hAnsi="Times New Roman"/>
                <w:sz w:val="24"/>
                <w:szCs w:val="24"/>
              </w:rPr>
              <w:lastRenderedPageBreak/>
              <w:t>Игрим</w:t>
            </w:r>
          </w:p>
        </w:tc>
        <w:tc>
          <w:tcPr>
            <w:tcW w:w="1418" w:type="dxa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lastRenderedPageBreak/>
              <w:t>Бюджет городского поселения Игрим</w:t>
            </w:r>
          </w:p>
        </w:tc>
        <w:tc>
          <w:tcPr>
            <w:tcW w:w="1418" w:type="dxa"/>
            <w:gridSpan w:val="2"/>
          </w:tcPr>
          <w:p w:rsidR="00B95210" w:rsidRPr="00F27ED6" w:rsidRDefault="00B95210" w:rsidP="00BE6D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1 400,0</w:t>
            </w:r>
          </w:p>
        </w:tc>
        <w:tc>
          <w:tcPr>
            <w:tcW w:w="1417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1 400,0</w:t>
            </w:r>
          </w:p>
        </w:tc>
        <w:tc>
          <w:tcPr>
            <w:tcW w:w="1276" w:type="dxa"/>
            <w:gridSpan w:val="2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277" w:type="dxa"/>
            <w:gridSpan w:val="2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134" w:type="dxa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138" w:type="dxa"/>
            <w:gridSpan w:val="2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B95210" w:rsidRPr="00F27ED6" w:rsidTr="00C97C30">
        <w:trPr>
          <w:gridAfter w:val="1"/>
          <w:wAfter w:w="8" w:type="dxa"/>
        </w:trPr>
        <w:tc>
          <w:tcPr>
            <w:tcW w:w="672" w:type="dxa"/>
          </w:tcPr>
          <w:p w:rsidR="00B95210" w:rsidRPr="00F27ED6" w:rsidRDefault="00B95210" w:rsidP="00750C69">
            <w:r w:rsidRPr="00F27ED6">
              <w:lastRenderedPageBreak/>
              <w:t>2.</w:t>
            </w:r>
          </w:p>
        </w:tc>
        <w:tc>
          <w:tcPr>
            <w:tcW w:w="3966" w:type="dxa"/>
          </w:tcPr>
          <w:p w:rsidR="00B95210" w:rsidRPr="00F27ED6" w:rsidRDefault="00B95210" w:rsidP="00191C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Содержание технических средств регулирования дорожного движения, дорожная разметка</w:t>
            </w:r>
          </w:p>
        </w:tc>
        <w:tc>
          <w:tcPr>
            <w:tcW w:w="1422" w:type="dxa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  <w:tc>
          <w:tcPr>
            <w:tcW w:w="1418" w:type="dxa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</w:rPr>
            </w:pPr>
            <w:r w:rsidRPr="00F27ED6">
              <w:rPr>
                <w:rFonts w:ascii="Times New Roman" w:hAnsi="Times New Roman"/>
              </w:rPr>
              <w:t>Бюджет городского поселения Игрим</w:t>
            </w:r>
          </w:p>
        </w:tc>
        <w:tc>
          <w:tcPr>
            <w:tcW w:w="1418" w:type="dxa"/>
            <w:gridSpan w:val="2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</w:rPr>
            </w:pPr>
            <w:r w:rsidRPr="00F27ED6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95210" w:rsidRPr="00F27ED6" w:rsidTr="00C97C30">
        <w:trPr>
          <w:gridAfter w:val="1"/>
          <w:wAfter w:w="8" w:type="dxa"/>
        </w:trPr>
        <w:tc>
          <w:tcPr>
            <w:tcW w:w="672" w:type="dxa"/>
          </w:tcPr>
          <w:p w:rsidR="00B95210" w:rsidRPr="00F27ED6" w:rsidRDefault="00B95210" w:rsidP="00750C69">
            <w:r w:rsidRPr="00F27ED6">
              <w:t>3.</w:t>
            </w:r>
          </w:p>
        </w:tc>
        <w:tc>
          <w:tcPr>
            <w:tcW w:w="3966" w:type="dxa"/>
          </w:tcPr>
          <w:p w:rsidR="00B95210" w:rsidRPr="008E6319" w:rsidRDefault="00B95210" w:rsidP="00191C59">
            <w:pPr>
              <w:pStyle w:val="a3"/>
              <w:jc w:val="both"/>
              <w:rPr>
                <w:rFonts w:ascii="Courier New" w:hAnsi="Courier New"/>
                <w:sz w:val="24"/>
                <w:szCs w:val="24"/>
                <w:lang w:eastAsia="ru-RU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 xml:space="preserve">   Перечисление в бюджет Березовского района межбюджетных трансфертов на осуществление </w:t>
            </w:r>
            <w:r w:rsidRPr="00191C59">
              <w:rPr>
                <w:rFonts w:ascii="Times New Roman" w:hAnsi="Times New Roman"/>
                <w:sz w:val="24"/>
                <w:szCs w:val="24"/>
                <w:lang w:eastAsia="ru-RU"/>
              </w:rPr>
              <w:t>части</w:t>
            </w:r>
            <w:r w:rsidRPr="008E63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полномочий</w:t>
            </w:r>
            <w:r w:rsidRPr="008E631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</w:t>
            </w:r>
            <w:r w:rsidRPr="008E63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дорожной </w:t>
            </w:r>
            <w:r w:rsidRPr="008E63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деятельности в отношении</w:t>
            </w:r>
            <w:r w:rsidRPr="00F27ED6">
              <w:rPr>
                <w:b/>
              </w:rPr>
              <w:t xml:space="preserve"> </w:t>
            </w:r>
            <w:r w:rsidRPr="00F27ED6">
              <w:rPr>
                <w:rFonts w:ascii="Times New Roman" w:hAnsi="Times New Roman"/>
                <w:sz w:val="24"/>
                <w:szCs w:val="24"/>
              </w:rPr>
              <w:t>проектирования, строительства, реконструкции, капитального ремонта автомобильных дорог, ремонта автомобильных дорог</w:t>
            </w:r>
          </w:p>
        </w:tc>
        <w:tc>
          <w:tcPr>
            <w:tcW w:w="1422" w:type="dxa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  <w:tc>
          <w:tcPr>
            <w:tcW w:w="1418" w:type="dxa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</w:rPr>
              <w:t>Бюджет городского поселения Игрим</w:t>
            </w:r>
          </w:p>
        </w:tc>
        <w:tc>
          <w:tcPr>
            <w:tcW w:w="1418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</w:rPr>
            </w:pPr>
            <w:r w:rsidRPr="00F27ED6">
              <w:rPr>
                <w:rFonts w:ascii="Times New Roman" w:hAnsi="Times New Roman"/>
              </w:rPr>
              <w:t>10,1</w:t>
            </w:r>
          </w:p>
        </w:tc>
        <w:tc>
          <w:tcPr>
            <w:tcW w:w="1417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276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95210" w:rsidRPr="00F27ED6" w:rsidTr="00C97C30">
        <w:trPr>
          <w:gridAfter w:val="1"/>
          <w:wAfter w:w="6" w:type="dxa"/>
        </w:trPr>
        <w:tc>
          <w:tcPr>
            <w:tcW w:w="6060" w:type="dxa"/>
            <w:gridSpan w:val="3"/>
          </w:tcPr>
          <w:p w:rsidR="00B95210" w:rsidRPr="00F27ED6" w:rsidRDefault="00B95210" w:rsidP="00C97C30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 1</w:t>
            </w:r>
          </w:p>
        </w:tc>
        <w:tc>
          <w:tcPr>
            <w:tcW w:w="1426" w:type="dxa"/>
            <w:gridSpan w:val="2"/>
          </w:tcPr>
          <w:p w:rsidR="00B95210" w:rsidRPr="00F27ED6" w:rsidRDefault="00B95210" w:rsidP="00C97C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</w:rPr>
              <w:t>Бюджет городского поселения Игрим</w:t>
            </w:r>
          </w:p>
        </w:tc>
        <w:tc>
          <w:tcPr>
            <w:tcW w:w="1418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6 910,1</w:t>
            </w:r>
          </w:p>
        </w:tc>
        <w:tc>
          <w:tcPr>
            <w:tcW w:w="1417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1 510,1</w:t>
            </w:r>
          </w:p>
        </w:tc>
        <w:tc>
          <w:tcPr>
            <w:tcW w:w="1276" w:type="dxa"/>
            <w:gridSpan w:val="2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269" w:type="dxa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134" w:type="dxa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1500,0</w:t>
            </w:r>
          </w:p>
        </w:tc>
        <w:tc>
          <w:tcPr>
            <w:tcW w:w="1140" w:type="dxa"/>
            <w:gridSpan w:val="2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1500,0</w:t>
            </w:r>
          </w:p>
        </w:tc>
      </w:tr>
      <w:tr w:rsidR="00B95210" w:rsidRPr="00F27ED6" w:rsidTr="00C97C30">
        <w:tc>
          <w:tcPr>
            <w:tcW w:w="6060" w:type="dxa"/>
            <w:gridSpan w:val="3"/>
          </w:tcPr>
          <w:p w:rsidR="00B95210" w:rsidRPr="00F27ED6" w:rsidRDefault="00B95210" w:rsidP="00C97C3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 xml:space="preserve">Всего по программе  </w:t>
            </w:r>
          </w:p>
        </w:tc>
        <w:tc>
          <w:tcPr>
            <w:tcW w:w="1426" w:type="dxa"/>
            <w:gridSpan w:val="2"/>
          </w:tcPr>
          <w:p w:rsidR="00B95210" w:rsidRPr="00F27ED6" w:rsidRDefault="00B95210" w:rsidP="00C97C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</w:rPr>
              <w:t>Бюджет городского поселения Игрим</w:t>
            </w:r>
          </w:p>
        </w:tc>
        <w:tc>
          <w:tcPr>
            <w:tcW w:w="1418" w:type="dxa"/>
            <w:gridSpan w:val="2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21 360,1</w:t>
            </w:r>
          </w:p>
        </w:tc>
        <w:tc>
          <w:tcPr>
            <w:tcW w:w="1417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2 710,1</w:t>
            </w:r>
          </w:p>
        </w:tc>
        <w:tc>
          <w:tcPr>
            <w:tcW w:w="1276" w:type="dxa"/>
            <w:gridSpan w:val="2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2200,0</w:t>
            </w:r>
          </w:p>
        </w:tc>
        <w:tc>
          <w:tcPr>
            <w:tcW w:w="1269" w:type="dxa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2200,0</w:t>
            </w:r>
          </w:p>
        </w:tc>
        <w:tc>
          <w:tcPr>
            <w:tcW w:w="1140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b/>
                <w:sz w:val="24"/>
              </w:rPr>
            </w:pPr>
            <w:r w:rsidRPr="00F27ED6">
              <w:rPr>
                <w:rFonts w:ascii="Times New Roman" w:hAnsi="Times New Roman"/>
                <w:b/>
                <w:sz w:val="24"/>
              </w:rPr>
              <w:t>7100,0</w:t>
            </w:r>
          </w:p>
        </w:tc>
        <w:tc>
          <w:tcPr>
            <w:tcW w:w="1140" w:type="dxa"/>
            <w:gridSpan w:val="2"/>
          </w:tcPr>
          <w:p w:rsidR="00B95210" w:rsidRPr="00F27ED6" w:rsidRDefault="00B95210" w:rsidP="000A5A1A">
            <w:pPr>
              <w:rPr>
                <w:rFonts w:ascii="Times New Roman" w:hAnsi="Times New Roman"/>
                <w:b/>
                <w:sz w:val="24"/>
              </w:rPr>
            </w:pPr>
            <w:r w:rsidRPr="00F27ED6">
              <w:rPr>
                <w:rFonts w:ascii="Times New Roman" w:hAnsi="Times New Roman"/>
                <w:b/>
                <w:sz w:val="24"/>
              </w:rPr>
              <w:t>7150,0</w:t>
            </w:r>
          </w:p>
        </w:tc>
      </w:tr>
    </w:tbl>
    <w:p w:rsidR="00B95210" w:rsidRDefault="00B95210" w:rsidP="00EB27A7">
      <w:pPr>
        <w:jc w:val="center"/>
        <w:rPr>
          <w:rFonts w:ascii="Times New Roman" w:hAnsi="Times New Roman"/>
          <w:sz w:val="24"/>
          <w:szCs w:val="24"/>
        </w:rPr>
      </w:pPr>
    </w:p>
    <w:p w:rsidR="00B95210" w:rsidRDefault="00B95210" w:rsidP="009F38F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5210" w:rsidRPr="00C34176" w:rsidRDefault="00B95210" w:rsidP="00C34176">
      <w:pPr>
        <w:tabs>
          <w:tab w:val="left" w:pos="6363"/>
        </w:tabs>
      </w:pPr>
      <w:r>
        <w:tab/>
      </w:r>
    </w:p>
    <w:sectPr w:rsidR="00B95210" w:rsidRPr="00C34176" w:rsidSect="00EB27A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E5A" w:rsidRDefault="00664E5A" w:rsidP="00FF1443">
      <w:pPr>
        <w:spacing w:after="0" w:line="240" w:lineRule="auto"/>
      </w:pPr>
      <w:r>
        <w:separator/>
      </w:r>
    </w:p>
  </w:endnote>
  <w:endnote w:type="continuationSeparator" w:id="0">
    <w:p w:rsidR="00664E5A" w:rsidRDefault="00664E5A" w:rsidP="00FF1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E5A" w:rsidRDefault="00664E5A" w:rsidP="00FF1443">
      <w:pPr>
        <w:spacing w:after="0" w:line="240" w:lineRule="auto"/>
      </w:pPr>
      <w:r>
        <w:separator/>
      </w:r>
    </w:p>
  </w:footnote>
  <w:footnote w:type="continuationSeparator" w:id="0">
    <w:p w:rsidR="00664E5A" w:rsidRDefault="00664E5A" w:rsidP="00FF1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6F3702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A37"/>
    <w:rsid w:val="000064E3"/>
    <w:rsid w:val="00023F16"/>
    <w:rsid w:val="000A5A1A"/>
    <w:rsid w:val="00131432"/>
    <w:rsid w:val="00191C59"/>
    <w:rsid w:val="0025656D"/>
    <w:rsid w:val="002736CD"/>
    <w:rsid w:val="00281E7D"/>
    <w:rsid w:val="00283FB0"/>
    <w:rsid w:val="00395FBD"/>
    <w:rsid w:val="003E3203"/>
    <w:rsid w:val="0040018A"/>
    <w:rsid w:val="004039F8"/>
    <w:rsid w:val="00453893"/>
    <w:rsid w:val="00455C52"/>
    <w:rsid w:val="004958D0"/>
    <w:rsid w:val="00512891"/>
    <w:rsid w:val="00560424"/>
    <w:rsid w:val="005B2BFB"/>
    <w:rsid w:val="005B30C3"/>
    <w:rsid w:val="00601541"/>
    <w:rsid w:val="00664E5A"/>
    <w:rsid w:val="006966A0"/>
    <w:rsid w:val="0072622A"/>
    <w:rsid w:val="00750C69"/>
    <w:rsid w:val="007647F2"/>
    <w:rsid w:val="007A625B"/>
    <w:rsid w:val="00867A37"/>
    <w:rsid w:val="008D4032"/>
    <w:rsid w:val="008E6319"/>
    <w:rsid w:val="008F2996"/>
    <w:rsid w:val="00936383"/>
    <w:rsid w:val="00972E68"/>
    <w:rsid w:val="009808F2"/>
    <w:rsid w:val="009B7CFD"/>
    <w:rsid w:val="009D6DF6"/>
    <w:rsid w:val="009F38F8"/>
    <w:rsid w:val="00A16960"/>
    <w:rsid w:val="00A22241"/>
    <w:rsid w:val="00A53033"/>
    <w:rsid w:val="00A87FC7"/>
    <w:rsid w:val="00A96BE1"/>
    <w:rsid w:val="00B232CD"/>
    <w:rsid w:val="00B95210"/>
    <w:rsid w:val="00BB36C7"/>
    <w:rsid w:val="00BB7640"/>
    <w:rsid w:val="00BE6D63"/>
    <w:rsid w:val="00C0740E"/>
    <w:rsid w:val="00C34176"/>
    <w:rsid w:val="00C97C30"/>
    <w:rsid w:val="00DD2CDE"/>
    <w:rsid w:val="00DE7260"/>
    <w:rsid w:val="00E805FC"/>
    <w:rsid w:val="00E937DB"/>
    <w:rsid w:val="00EA5792"/>
    <w:rsid w:val="00EB27A7"/>
    <w:rsid w:val="00EF2193"/>
    <w:rsid w:val="00F27ED6"/>
    <w:rsid w:val="00F36DB6"/>
    <w:rsid w:val="00FC11A4"/>
    <w:rsid w:val="00FE14C6"/>
    <w:rsid w:val="00FF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3B9BE79-2CD0-4340-8E99-7ABD0C26C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56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7CFD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958D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4958D0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EF2193"/>
    <w:rPr>
      <w:sz w:val="22"/>
      <w:szCs w:val="22"/>
      <w:lang w:eastAsia="en-US"/>
    </w:rPr>
  </w:style>
  <w:style w:type="paragraph" w:customStyle="1" w:styleId="Normal2">
    <w:name w:val="Normal2"/>
    <w:uiPriority w:val="99"/>
    <w:rsid w:val="00EB27A7"/>
    <w:pPr>
      <w:spacing w:before="100" w:after="100"/>
    </w:pPr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F1443"/>
    <w:rPr>
      <w:rFonts w:cs="Times New Roman"/>
    </w:rPr>
  </w:style>
  <w:style w:type="paragraph" w:styleId="a6">
    <w:name w:val="footer"/>
    <w:basedOn w:val="a"/>
    <w:link w:val="a7"/>
    <w:uiPriority w:val="99"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FF1443"/>
    <w:rPr>
      <w:rFonts w:cs="Times New Roman"/>
    </w:rPr>
  </w:style>
  <w:style w:type="paragraph" w:customStyle="1" w:styleId="ConsCell">
    <w:name w:val="ConsCell"/>
    <w:uiPriority w:val="99"/>
    <w:rsid w:val="00131432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99"/>
    <w:qFormat/>
    <w:rsid w:val="00131432"/>
    <w:pPr>
      <w:ind w:left="720"/>
      <w:contextualSpacing/>
    </w:pPr>
  </w:style>
  <w:style w:type="character" w:styleId="a9">
    <w:name w:val="Hyperlink"/>
    <w:unhideWhenUsed/>
    <w:rsid w:val="002736C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736C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926;n=67391;fld=134;dst=1000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3981</Words>
  <Characters>22692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2</cp:revision>
  <cp:lastPrinted>2013-12-30T12:43:00Z</cp:lastPrinted>
  <dcterms:created xsi:type="dcterms:W3CDTF">2017-01-18T12:02:00Z</dcterms:created>
  <dcterms:modified xsi:type="dcterms:W3CDTF">2017-01-18T12:02:00Z</dcterms:modified>
</cp:coreProperties>
</file>